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1843"/>
        <w:gridCol w:w="2268"/>
        <w:gridCol w:w="7512"/>
      </w:tblGrid>
      <w:tr w:rsidR="00F5455A" w14:paraId="4EF911EC" w14:textId="77777777" w:rsidTr="00737520">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0F87273D" w14:textId="77777777" w:rsidR="00F5455A" w:rsidRDefault="00F5455A"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5455A" w14:paraId="3503578D" w14:textId="77777777" w:rsidTr="00737520">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4315E81" w14:textId="77777777" w:rsidR="00F5455A" w:rsidRDefault="00F5455A" w:rsidP="00DE55AB">
            <w:pPr>
              <w:autoSpaceDE w:val="0"/>
              <w:autoSpaceDN w:val="0"/>
              <w:adjustRightInd w:val="0"/>
              <w:rPr>
                <w:rFonts w:ascii="Times New Roman" w:hAnsi="Times New Roman" w:cs="Times New Roman"/>
                <w:color w:val="000000"/>
                <w:sz w:val="24"/>
                <w:szCs w:val="24"/>
              </w:rPr>
            </w:pPr>
          </w:p>
        </w:tc>
      </w:tr>
      <w:tr w:rsidR="00F5455A" w14:paraId="371A6AD2" w14:textId="77777777" w:rsidTr="00737520">
        <w:trPr>
          <w:trHeight w:val="161"/>
        </w:trPr>
        <w:tc>
          <w:tcPr>
            <w:tcW w:w="3403" w:type="dxa"/>
            <w:tcBorders>
              <w:top w:val="single" w:sz="4" w:space="0" w:color="auto"/>
              <w:left w:val="single" w:sz="4" w:space="0" w:color="auto"/>
              <w:bottom w:val="single" w:sz="4" w:space="0" w:color="auto"/>
              <w:right w:val="single" w:sz="4" w:space="0" w:color="auto"/>
            </w:tcBorders>
            <w:hideMark/>
          </w:tcPr>
          <w:p w14:paraId="5C428A26" w14:textId="77777777" w:rsidR="00F5455A" w:rsidRDefault="00F5455A"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7FBAAA0B" w14:textId="77777777" w:rsidR="00F5455A" w:rsidRDefault="00F5455A"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5455A" w14:paraId="211DE77A" w14:textId="77777777" w:rsidTr="00737520">
        <w:trPr>
          <w:trHeight w:val="161"/>
        </w:trPr>
        <w:tc>
          <w:tcPr>
            <w:tcW w:w="3403" w:type="dxa"/>
            <w:tcBorders>
              <w:top w:val="single" w:sz="4" w:space="0" w:color="auto"/>
              <w:left w:val="single" w:sz="4" w:space="0" w:color="auto"/>
              <w:bottom w:val="single" w:sz="4" w:space="0" w:color="auto"/>
              <w:right w:val="single" w:sz="4" w:space="0" w:color="auto"/>
            </w:tcBorders>
            <w:hideMark/>
          </w:tcPr>
          <w:p w14:paraId="0B80D9D3" w14:textId="77777777" w:rsidR="00F5455A" w:rsidRDefault="00F5455A"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9313DD4" w14:textId="77777777" w:rsidR="00F5455A" w:rsidRDefault="00F5455A"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5455A" w14:paraId="2D327072" w14:textId="77777777" w:rsidTr="00737520">
        <w:trPr>
          <w:trHeight w:val="161"/>
        </w:trPr>
        <w:tc>
          <w:tcPr>
            <w:tcW w:w="3403" w:type="dxa"/>
            <w:tcBorders>
              <w:top w:val="single" w:sz="4" w:space="0" w:color="auto"/>
              <w:left w:val="single" w:sz="4" w:space="0" w:color="auto"/>
              <w:bottom w:val="single" w:sz="4" w:space="0" w:color="auto"/>
              <w:right w:val="single" w:sz="4" w:space="0" w:color="auto"/>
            </w:tcBorders>
            <w:hideMark/>
          </w:tcPr>
          <w:p w14:paraId="1345F7A8" w14:textId="77777777" w:rsidR="00F5455A" w:rsidRDefault="00F5455A"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7E3AB4AE" w14:textId="77777777" w:rsidR="00F5455A" w:rsidRDefault="00F5455A"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5455A" w14:paraId="2F24D903" w14:textId="77777777" w:rsidTr="00737520">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03109B5C" w14:textId="77777777" w:rsidR="00F5455A" w:rsidRDefault="00F5455A"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5455A" w14:paraId="318C857B" w14:textId="77777777" w:rsidTr="00737520">
        <w:trPr>
          <w:trHeight w:val="161"/>
        </w:trPr>
        <w:tc>
          <w:tcPr>
            <w:tcW w:w="5246" w:type="dxa"/>
            <w:gridSpan w:val="2"/>
            <w:tcBorders>
              <w:top w:val="single" w:sz="4" w:space="0" w:color="auto"/>
              <w:left w:val="single" w:sz="4" w:space="0" w:color="auto"/>
              <w:bottom w:val="single" w:sz="4" w:space="0" w:color="auto"/>
              <w:right w:val="single" w:sz="4" w:space="0" w:color="auto"/>
            </w:tcBorders>
            <w:hideMark/>
          </w:tcPr>
          <w:p w14:paraId="33A61199" w14:textId="77777777" w:rsidR="00F5455A" w:rsidRDefault="00F5455A" w:rsidP="0073752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268" w:type="dxa"/>
            <w:tcBorders>
              <w:top w:val="single" w:sz="4" w:space="0" w:color="auto"/>
              <w:left w:val="single" w:sz="4" w:space="0" w:color="auto"/>
              <w:bottom w:val="single" w:sz="4" w:space="0" w:color="auto"/>
              <w:right w:val="single" w:sz="4" w:space="0" w:color="auto"/>
            </w:tcBorders>
            <w:hideMark/>
          </w:tcPr>
          <w:p w14:paraId="04FDEC55" w14:textId="6CC880A1" w:rsidR="00F5455A" w:rsidRDefault="00A433AB"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5455A" w:rsidRPr="00F5455A">
              <w:rPr>
                <w:rFonts w:ascii="Times New Roman" w:hAnsi="Times New Roman" w:cs="Times New Roman"/>
                <w:sz w:val="24"/>
                <w:szCs w:val="24"/>
              </w:rPr>
              <w:t xml:space="preserve"> dalyviai</w:t>
            </w:r>
          </w:p>
        </w:tc>
        <w:tc>
          <w:tcPr>
            <w:tcW w:w="7512" w:type="dxa"/>
            <w:tcBorders>
              <w:top w:val="single" w:sz="4" w:space="0" w:color="auto"/>
              <w:left w:val="single" w:sz="4" w:space="0" w:color="auto"/>
              <w:bottom w:val="single" w:sz="4" w:space="0" w:color="auto"/>
              <w:right w:val="single" w:sz="4" w:space="0" w:color="auto"/>
            </w:tcBorders>
            <w:hideMark/>
          </w:tcPr>
          <w:p w14:paraId="1C6032E0" w14:textId="6BBDDAE1" w:rsidR="00F5455A" w:rsidRPr="00737520" w:rsidRDefault="00737520" w:rsidP="00737520">
            <w:pPr>
              <w:spacing w:line="360" w:lineRule="auto"/>
              <w:jc w:val="center"/>
              <w:rPr>
                <w:rFonts w:ascii="Times New Roman" w:eastAsia="Times New Roman" w:hAnsi="Times New Roman" w:cs="Times New Roman"/>
                <w:bCs/>
                <w:lang w:eastAsia="lt-LT"/>
              </w:rPr>
            </w:pPr>
            <w:r w:rsidRPr="00217996">
              <w:rPr>
                <w:rFonts w:ascii="Times New Roman" w:hAnsi="Times New Roman" w:cs="Times New Roman"/>
                <w:b/>
                <w:bCs/>
                <w:lang w:eastAsia="lt-LT"/>
              </w:rPr>
              <w:t xml:space="preserve">7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Pr="00217996">
              <w:rPr>
                <w:rFonts w:ascii="Times New Roman" w:hAnsi="Times New Roman" w:cs="Times New Roman"/>
                <w:lang w:eastAsia="lt-LT"/>
              </w:rPr>
              <w:t xml:space="preserve"> </w:t>
            </w:r>
            <w:r w:rsidRPr="00217996">
              <w:rPr>
                <w:rFonts w:ascii="Times New Roman" w:hAnsi="Times New Roman" w:cs="Times New Roman"/>
                <w:b/>
                <w:bCs/>
                <w:lang w:eastAsia="lt-LT"/>
              </w:rPr>
              <w:t>Operacinė lempa</w:t>
            </w:r>
            <w:r w:rsidRPr="00217996">
              <w:rPr>
                <w:rFonts w:ascii="Times New Roman" w:eastAsia="Times New Roman" w:hAnsi="Times New Roman" w:cs="Times New Roman"/>
                <w:b/>
                <w:bCs/>
                <w:lang w:eastAsia="lt-LT"/>
              </w:rPr>
              <w:t xml:space="preserve"> (</w:t>
            </w:r>
            <w:r w:rsidRPr="00217996">
              <w:rPr>
                <w:rFonts w:ascii="Times New Roman" w:hAnsi="Times New Roman" w:cs="Times New Roman"/>
                <w:b/>
                <w:bCs/>
                <w:lang w:eastAsia="lt-LT"/>
              </w:rPr>
              <w:t>1</w:t>
            </w:r>
            <w:r w:rsidRPr="00217996">
              <w:rPr>
                <w:rFonts w:ascii="Times New Roman" w:eastAsia="Times New Roman" w:hAnsi="Times New Roman" w:cs="Times New Roman"/>
                <w:b/>
                <w:bCs/>
                <w:lang w:eastAsia="lt-LT"/>
              </w:rPr>
              <w:t xml:space="preserve"> vnt.)</w:t>
            </w:r>
          </w:p>
        </w:tc>
      </w:tr>
    </w:tbl>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5098" w:type="pct"/>
        <w:tblInd w:w="-289" w:type="dxa"/>
        <w:tblLook w:val="04A0" w:firstRow="1" w:lastRow="0" w:firstColumn="1" w:lastColumn="0" w:noHBand="0" w:noVBand="1"/>
      </w:tblPr>
      <w:tblGrid>
        <w:gridCol w:w="365"/>
        <w:gridCol w:w="2070"/>
        <w:gridCol w:w="2285"/>
        <w:gridCol w:w="3418"/>
        <w:gridCol w:w="2285"/>
        <w:gridCol w:w="2285"/>
        <w:gridCol w:w="2285"/>
      </w:tblGrid>
      <w:tr w:rsidR="0091656A" w:rsidRPr="00217996" w14:paraId="0E1E1253" w14:textId="5E5A654C" w:rsidTr="0085210E">
        <w:trPr>
          <w:trHeight w:val="326"/>
        </w:trPr>
        <w:tc>
          <w:tcPr>
            <w:tcW w:w="122" w:type="pct"/>
            <w:vAlign w:val="center"/>
          </w:tcPr>
          <w:p w14:paraId="14CECCC3" w14:textId="5D80C5DC" w:rsidR="0091656A" w:rsidRPr="00217996" w:rsidRDefault="0091656A" w:rsidP="0091656A">
            <w:pPr>
              <w:jc w:val="both"/>
              <w:rPr>
                <w:rFonts w:ascii="Times New Roman" w:hAnsi="Times New Roman"/>
                <w:b/>
                <w:color w:val="000000" w:themeColor="text1"/>
              </w:rPr>
            </w:pPr>
          </w:p>
        </w:tc>
        <w:tc>
          <w:tcPr>
            <w:tcW w:w="744" w:type="pct"/>
            <w:vAlign w:val="center"/>
          </w:tcPr>
          <w:p w14:paraId="5C920FF5" w14:textId="7B71F2E9" w:rsidR="0091656A" w:rsidRPr="00271EBA" w:rsidRDefault="0091656A" w:rsidP="0091656A">
            <w:pPr>
              <w:jc w:val="both"/>
              <w:rPr>
                <w:rFonts w:ascii="Times New Roman" w:hAnsi="Times New Roman"/>
                <w:b/>
                <w:color w:val="000000" w:themeColor="text1"/>
                <w:sz w:val="20"/>
                <w:szCs w:val="20"/>
              </w:rPr>
            </w:pPr>
          </w:p>
        </w:tc>
        <w:tc>
          <w:tcPr>
            <w:tcW w:w="752" w:type="pct"/>
            <w:vAlign w:val="center"/>
          </w:tcPr>
          <w:p w14:paraId="6A7B0FE7" w14:textId="64DE9701" w:rsidR="0091656A" w:rsidRPr="00217996" w:rsidRDefault="00626AC0" w:rsidP="0091656A">
            <w:pPr>
              <w:jc w:val="both"/>
              <w:rPr>
                <w:rFonts w:ascii="Times New Roman" w:hAnsi="Times New Roman"/>
                <w:b/>
                <w:color w:val="000000" w:themeColor="text1"/>
              </w:rPr>
            </w:pPr>
            <w:r>
              <w:rPr>
                <w:rFonts w:ascii="Times New Roman" w:hAnsi="Times New Roman"/>
                <w:b/>
                <w:color w:val="000000" w:themeColor="text1"/>
              </w:rPr>
              <w:t>2 dalyvis</w:t>
            </w:r>
          </w:p>
        </w:tc>
        <w:tc>
          <w:tcPr>
            <w:tcW w:w="1125" w:type="pct"/>
          </w:tcPr>
          <w:p w14:paraId="74ED97D4" w14:textId="4CE10701" w:rsidR="0091656A" w:rsidRDefault="006A072E" w:rsidP="0091656A">
            <w:pPr>
              <w:jc w:val="both"/>
              <w:rPr>
                <w:rFonts w:ascii="Times New Roman" w:hAnsi="Times New Roman"/>
                <w:b/>
                <w:color w:val="000000" w:themeColor="text1"/>
              </w:rPr>
            </w:pPr>
            <w:r>
              <w:rPr>
                <w:rFonts w:ascii="Times New Roman" w:hAnsi="Times New Roman"/>
                <w:b/>
                <w:color w:val="000000" w:themeColor="text1"/>
              </w:rPr>
              <w:t>5 dalyvis</w:t>
            </w:r>
          </w:p>
        </w:tc>
        <w:tc>
          <w:tcPr>
            <w:tcW w:w="752" w:type="pct"/>
          </w:tcPr>
          <w:p w14:paraId="4D28BB35" w14:textId="7C61E4FE" w:rsidR="0091656A" w:rsidRDefault="006A072E" w:rsidP="0091656A">
            <w:pPr>
              <w:jc w:val="both"/>
              <w:rPr>
                <w:rFonts w:ascii="Times New Roman" w:hAnsi="Times New Roman"/>
                <w:b/>
                <w:color w:val="000000" w:themeColor="text1"/>
              </w:rPr>
            </w:pPr>
            <w:r>
              <w:rPr>
                <w:rFonts w:ascii="Times New Roman" w:hAnsi="Times New Roman"/>
                <w:b/>
                <w:color w:val="000000" w:themeColor="text1"/>
              </w:rPr>
              <w:t>10 dalyvis</w:t>
            </w:r>
          </w:p>
        </w:tc>
        <w:tc>
          <w:tcPr>
            <w:tcW w:w="752" w:type="pct"/>
          </w:tcPr>
          <w:p w14:paraId="2EA2CE8D" w14:textId="22365E31" w:rsidR="0091656A" w:rsidRDefault="006A072E" w:rsidP="0091656A">
            <w:pPr>
              <w:jc w:val="both"/>
              <w:rPr>
                <w:rFonts w:ascii="Times New Roman" w:hAnsi="Times New Roman"/>
                <w:b/>
                <w:color w:val="000000" w:themeColor="text1"/>
              </w:rPr>
            </w:pPr>
            <w:r>
              <w:rPr>
                <w:rFonts w:ascii="Times New Roman" w:hAnsi="Times New Roman"/>
                <w:b/>
                <w:color w:val="000000" w:themeColor="text1"/>
              </w:rPr>
              <w:t>13 dalyvis</w:t>
            </w:r>
          </w:p>
        </w:tc>
        <w:tc>
          <w:tcPr>
            <w:tcW w:w="752" w:type="pct"/>
            <w:tcBorders>
              <w:top w:val="single" w:sz="4" w:space="0" w:color="auto"/>
              <w:left w:val="single" w:sz="4" w:space="0" w:color="auto"/>
              <w:bottom w:val="single" w:sz="4" w:space="0" w:color="auto"/>
              <w:right w:val="single" w:sz="4" w:space="0" w:color="auto"/>
            </w:tcBorders>
          </w:tcPr>
          <w:p w14:paraId="4CED060D" w14:textId="2A8687C3" w:rsidR="0091656A" w:rsidRDefault="006A072E" w:rsidP="0091656A">
            <w:pPr>
              <w:jc w:val="both"/>
              <w:rPr>
                <w:rFonts w:ascii="Times New Roman" w:hAnsi="Times New Roman"/>
                <w:b/>
                <w:color w:val="000000" w:themeColor="text1"/>
              </w:rPr>
            </w:pPr>
            <w:r>
              <w:rPr>
                <w:rFonts w:ascii="Times New Roman" w:hAnsi="Times New Roman"/>
                <w:b/>
                <w:color w:val="000000" w:themeColor="text1"/>
              </w:rPr>
              <w:t>15 dalyvis</w:t>
            </w:r>
          </w:p>
        </w:tc>
      </w:tr>
      <w:tr w:rsidR="0091656A" w:rsidRPr="00217996" w14:paraId="7D144BFC" w14:textId="6CC76BB7" w:rsidTr="00295CBA">
        <w:trPr>
          <w:trHeight w:val="326"/>
        </w:trPr>
        <w:tc>
          <w:tcPr>
            <w:tcW w:w="122" w:type="pct"/>
          </w:tcPr>
          <w:p w14:paraId="7660A083" w14:textId="3A93E5DD" w:rsidR="0091656A" w:rsidRPr="00217996" w:rsidRDefault="0091656A" w:rsidP="0091656A">
            <w:pPr>
              <w:jc w:val="both"/>
              <w:rPr>
                <w:rFonts w:ascii="Times New Roman" w:hAnsi="Times New Roman"/>
                <w:b/>
                <w:color w:val="000000" w:themeColor="text1"/>
              </w:rPr>
            </w:pPr>
          </w:p>
        </w:tc>
        <w:tc>
          <w:tcPr>
            <w:tcW w:w="744" w:type="pct"/>
          </w:tcPr>
          <w:p w14:paraId="73FAB008" w14:textId="56E61B43" w:rsidR="0091656A" w:rsidRPr="00271EBA" w:rsidRDefault="0091656A" w:rsidP="0091656A">
            <w:pPr>
              <w:jc w:val="both"/>
              <w:rPr>
                <w:rFonts w:ascii="Times New Roman" w:hAnsi="Times New Roman"/>
                <w:b/>
                <w:color w:val="000000" w:themeColor="text1"/>
                <w:sz w:val="20"/>
                <w:szCs w:val="20"/>
              </w:rPr>
            </w:pPr>
          </w:p>
        </w:tc>
        <w:tc>
          <w:tcPr>
            <w:tcW w:w="752" w:type="pct"/>
            <w:vAlign w:val="center"/>
          </w:tcPr>
          <w:p w14:paraId="73401937" w14:textId="6A348A9E" w:rsidR="0091656A" w:rsidRPr="00217996" w:rsidRDefault="0091656A" w:rsidP="0091656A">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125" w:type="pct"/>
          </w:tcPr>
          <w:p w14:paraId="0E300F0A" w14:textId="6B6F0EB6" w:rsidR="0091656A" w:rsidRPr="00217996" w:rsidRDefault="0091656A" w:rsidP="0091656A">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752" w:type="pct"/>
            <w:vAlign w:val="center"/>
          </w:tcPr>
          <w:p w14:paraId="4C93901A" w14:textId="7EF117B1" w:rsidR="0091656A" w:rsidRPr="00217996" w:rsidRDefault="0091656A" w:rsidP="0091656A">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752" w:type="pct"/>
            <w:vAlign w:val="center"/>
          </w:tcPr>
          <w:p w14:paraId="540C168D" w14:textId="0226EF12" w:rsidR="0091656A" w:rsidRPr="00217996" w:rsidRDefault="0091656A" w:rsidP="0091656A">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752" w:type="pct"/>
            <w:vAlign w:val="center"/>
          </w:tcPr>
          <w:p w14:paraId="397C40E5" w14:textId="3DBCF89A" w:rsidR="0091656A" w:rsidRPr="00217996" w:rsidRDefault="0091656A" w:rsidP="0091656A">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0D5A00" w:rsidRPr="00217996" w14:paraId="453137E9" w14:textId="3951BADC" w:rsidTr="00A67295">
        <w:trPr>
          <w:trHeight w:val="642"/>
        </w:trPr>
        <w:tc>
          <w:tcPr>
            <w:tcW w:w="122" w:type="pct"/>
          </w:tcPr>
          <w:p w14:paraId="32B1A1DE" w14:textId="77777777" w:rsidR="000D5A00" w:rsidRPr="00217996" w:rsidRDefault="000D5A00" w:rsidP="000D5A00">
            <w:pPr>
              <w:jc w:val="both"/>
              <w:rPr>
                <w:rFonts w:ascii="Times New Roman" w:hAnsi="Times New Roman"/>
                <w:color w:val="000000" w:themeColor="text1"/>
              </w:rPr>
            </w:pPr>
            <w:r w:rsidRPr="00217996">
              <w:rPr>
                <w:rFonts w:ascii="Times New Roman" w:hAnsi="Times New Roman"/>
                <w:color w:val="000000" w:themeColor="text1"/>
              </w:rPr>
              <w:t>1.</w:t>
            </w:r>
          </w:p>
        </w:tc>
        <w:tc>
          <w:tcPr>
            <w:tcW w:w="744" w:type="pct"/>
            <w:vAlign w:val="center"/>
          </w:tcPr>
          <w:p w14:paraId="639B7F76" w14:textId="719DE132" w:rsidR="000D5A00" w:rsidRPr="00271EBA" w:rsidRDefault="000D5A00" w:rsidP="000D5A00">
            <w:pPr>
              <w:jc w:val="both"/>
              <w:rPr>
                <w:rFonts w:ascii="Times New Roman" w:hAnsi="Times New Roman"/>
                <w:color w:val="000000" w:themeColor="text1"/>
                <w:sz w:val="20"/>
                <w:szCs w:val="20"/>
              </w:rPr>
            </w:pPr>
            <w:r w:rsidRPr="00271EBA">
              <w:rPr>
                <w:rFonts w:ascii="Times New Roman" w:hAnsi="Times New Roman"/>
                <w:color w:val="000000" w:themeColor="text1"/>
                <w:sz w:val="20"/>
                <w:szCs w:val="20"/>
              </w:rPr>
              <w:t>Ar dalyvautumėte pirkime, planuojamame vykdyti pagal pateiktas technines specifikacijas?</w:t>
            </w:r>
          </w:p>
        </w:tc>
        <w:tc>
          <w:tcPr>
            <w:tcW w:w="752" w:type="pct"/>
            <w:vAlign w:val="center"/>
          </w:tcPr>
          <w:p w14:paraId="5F75CC73" w14:textId="1667BB37" w:rsidR="000D5A00" w:rsidRPr="00217996" w:rsidRDefault="000D5A00" w:rsidP="000D5A00">
            <w:pPr>
              <w:jc w:val="both"/>
              <w:rPr>
                <w:rFonts w:ascii="Times New Roman" w:hAnsi="Times New Roman"/>
                <w:color w:val="000000" w:themeColor="text1"/>
              </w:rPr>
            </w:pPr>
            <w:r>
              <w:rPr>
                <w:rFonts w:ascii="Times New Roman" w:hAnsi="Times New Roman"/>
                <w:color w:val="000000" w:themeColor="text1"/>
              </w:rPr>
              <w:t>Ne, nebent būtų tikslinamos techninės specifikacijos.</w:t>
            </w:r>
          </w:p>
        </w:tc>
        <w:tc>
          <w:tcPr>
            <w:tcW w:w="1125" w:type="pct"/>
            <w:vAlign w:val="center"/>
          </w:tcPr>
          <w:p w14:paraId="1CC87946" w14:textId="09E0EFF5" w:rsidR="000D5A00" w:rsidRDefault="000D5A00" w:rsidP="000D5A00">
            <w:pPr>
              <w:pStyle w:val="Default"/>
            </w:pPr>
            <w:r>
              <w:t>Ne</w:t>
            </w:r>
          </w:p>
          <w:p w14:paraId="6FDA4D3E" w14:textId="748AE8AE" w:rsidR="000D5A00" w:rsidRDefault="000D5A00" w:rsidP="000D5A00">
            <w:pPr>
              <w:jc w:val="both"/>
              <w:rPr>
                <w:rFonts w:ascii="Times New Roman" w:hAnsi="Times New Roman"/>
                <w:color w:val="000000" w:themeColor="text1"/>
              </w:rPr>
            </w:pPr>
          </w:p>
        </w:tc>
        <w:tc>
          <w:tcPr>
            <w:tcW w:w="752" w:type="pct"/>
          </w:tcPr>
          <w:p w14:paraId="00EA82D5" w14:textId="77777777" w:rsidR="000D5A00" w:rsidRDefault="000D5A00" w:rsidP="000D5A00">
            <w:pPr>
              <w:jc w:val="both"/>
              <w:rPr>
                <w:rFonts w:ascii="Times New Roman" w:hAnsi="Times New Roman"/>
                <w:color w:val="000000" w:themeColor="text1"/>
              </w:rPr>
            </w:pPr>
          </w:p>
        </w:tc>
        <w:tc>
          <w:tcPr>
            <w:tcW w:w="752" w:type="pct"/>
            <w:vAlign w:val="center"/>
          </w:tcPr>
          <w:p w14:paraId="3FA9E54B" w14:textId="3DA1E4F9" w:rsidR="000D5A00" w:rsidRDefault="000D5A00" w:rsidP="000D5A00">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p.d. Prašome atsižvelgti į 3, 6, 7, 11 pirkimų dalių  techninės specifikacijos pakeitimus. </w:t>
            </w:r>
          </w:p>
        </w:tc>
        <w:tc>
          <w:tcPr>
            <w:tcW w:w="752" w:type="pct"/>
            <w:vAlign w:val="center"/>
          </w:tcPr>
          <w:p w14:paraId="0F7A6C62" w14:textId="7F5255EF" w:rsidR="000D5A00" w:rsidRDefault="000D5A00" w:rsidP="000D5A00">
            <w:pPr>
              <w:jc w:val="both"/>
              <w:rPr>
                <w:rFonts w:ascii="Times New Roman" w:hAnsi="Times New Roman"/>
                <w:color w:val="000000" w:themeColor="text1"/>
              </w:rPr>
            </w:pPr>
            <w:r>
              <w:rPr>
                <w:rFonts w:ascii="Times New Roman" w:hAnsi="Times New Roman"/>
                <w:color w:val="000000" w:themeColor="text1"/>
              </w:rPr>
              <w:t>Taip, dalyvautumėmė pirkime ir teiktume pasiūlymus pirkimo dalims nr.: 6,7,8,9,10, jeigu būtų atsižvelgta į pastabas pateikiamas šioje lentelėje ir techninės psecifikacijos projekte, pateikiamame su šia lentele</w:t>
            </w:r>
          </w:p>
        </w:tc>
      </w:tr>
      <w:tr w:rsidR="000D5A00" w:rsidRPr="00217996" w14:paraId="2548E06C" w14:textId="1A828DBB" w:rsidTr="00A67295">
        <w:trPr>
          <w:trHeight w:val="699"/>
        </w:trPr>
        <w:tc>
          <w:tcPr>
            <w:tcW w:w="122" w:type="pct"/>
          </w:tcPr>
          <w:p w14:paraId="0C3AC136" w14:textId="77777777" w:rsidR="000D5A00" w:rsidRPr="00217996" w:rsidRDefault="000D5A00" w:rsidP="000D5A00">
            <w:pPr>
              <w:jc w:val="both"/>
              <w:rPr>
                <w:rFonts w:ascii="Times New Roman" w:hAnsi="Times New Roman"/>
                <w:color w:val="000000" w:themeColor="text1"/>
              </w:rPr>
            </w:pPr>
            <w:r w:rsidRPr="00217996">
              <w:rPr>
                <w:rFonts w:ascii="Times New Roman" w:hAnsi="Times New Roman"/>
                <w:color w:val="000000" w:themeColor="text1"/>
              </w:rPr>
              <w:t>2.</w:t>
            </w:r>
          </w:p>
        </w:tc>
        <w:tc>
          <w:tcPr>
            <w:tcW w:w="744" w:type="pct"/>
            <w:vAlign w:val="center"/>
          </w:tcPr>
          <w:p w14:paraId="4512E6BF" w14:textId="0ED293F6" w:rsidR="000D5A00" w:rsidRPr="00271EBA" w:rsidRDefault="000D5A00" w:rsidP="000D5A00">
            <w:pPr>
              <w:jc w:val="both"/>
              <w:rPr>
                <w:rFonts w:ascii="Times New Roman" w:hAnsi="Times New Roman"/>
                <w:color w:val="000000" w:themeColor="text1"/>
                <w:sz w:val="20"/>
                <w:szCs w:val="20"/>
              </w:rPr>
            </w:pPr>
            <w:r w:rsidRPr="00271EBA">
              <w:rPr>
                <w:rFonts w:ascii="Times New Roman" w:hAnsi="Times New Roman"/>
                <w:color w:val="000000" w:themeColor="text1"/>
                <w:sz w:val="20"/>
                <w:szCs w:val="20"/>
              </w:rPr>
              <w:t xml:space="preserve">Ar turite pastabų, klausimų dėl techninių specifikacijų projekto? </w:t>
            </w:r>
          </w:p>
          <w:p w14:paraId="012AF4B9" w14:textId="77777777" w:rsidR="000D5A00" w:rsidRPr="00271EBA" w:rsidRDefault="000D5A00" w:rsidP="000D5A00">
            <w:pPr>
              <w:jc w:val="both"/>
              <w:rPr>
                <w:rFonts w:ascii="Times New Roman" w:hAnsi="Times New Roman"/>
                <w:color w:val="000000" w:themeColor="text1"/>
                <w:sz w:val="20"/>
                <w:szCs w:val="20"/>
              </w:rPr>
            </w:pPr>
            <w:r w:rsidRPr="00271EBA">
              <w:rPr>
                <w:rFonts w:ascii="Times New Roman" w:hAnsi="Times New Roman"/>
                <w:color w:val="000000" w:themeColor="text1"/>
                <w:sz w:val="20"/>
                <w:szCs w:val="20"/>
              </w:rPr>
              <w:t>(</w:t>
            </w:r>
            <w:r w:rsidRPr="00271EBA">
              <w:rPr>
                <w:rFonts w:ascii="Times New Roman" w:hAnsi="Times New Roman"/>
                <w:i/>
                <w:color w:val="000000" w:themeColor="text1"/>
                <w:sz w:val="20"/>
                <w:szCs w:val="20"/>
              </w:rPr>
              <w:t xml:space="preserve">prašome pateikti argumentuotas pastabas bei konkrečių techninės specifikacijos punktų  pakeitimus/patikslinimus, kurie  suteiktų galimybę Jūsų įmonei pasiūlyti techninės specifikacijos </w:t>
            </w:r>
            <w:r w:rsidRPr="00271EBA">
              <w:rPr>
                <w:rFonts w:ascii="Times New Roman" w:hAnsi="Times New Roman"/>
                <w:i/>
                <w:color w:val="000000" w:themeColor="text1"/>
                <w:sz w:val="20"/>
                <w:szCs w:val="20"/>
              </w:rPr>
              <w:lastRenderedPageBreak/>
              <w:t>reikalavimų visumą atitinkančias prekes</w:t>
            </w:r>
            <w:r w:rsidRPr="00271EBA">
              <w:rPr>
                <w:rFonts w:ascii="Times New Roman" w:hAnsi="Times New Roman"/>
                <w:color w:val="000000" w:themeColor="text1"/>
                <w:sz w:val="20"/>
                <w:szCs w:val="20"/>
              </w:rPr>
              <w:t>)</w:t>
            </w:r>
          </w:p>
        </w:tc>
        <w:tc>
          <w:tcPr>
            <w:tcW w:w="752" w:type="pct"/>
            <w:vAlign w:val="center"/>
          </w:tcPr>
          <w:p w14:paraId="67FB0DAF" w14:textId="2485EC12" w:rsidR="000D5A00" w:rsidRPr="00217996" w:rsidRDefault="000D5A00" w:rsidP="000D5A00">
            <w:pPr>
              <w:jc w:val="both"/>
              <w:rPr>
                <w:rFonts w:ascii="Times New Roman" w:hAnsi="Times New Roman"/>
                <w:color w:val="000000" w:themeColor="text1"/>
              </w:rPr>
            </w:pPr>
            <w:r>
              <w:rPr>
                <w:rFonts w:ascii="Times New Roman" w:hAnsi="Times New Roman"/>
                <w:color w:val="000000" w:themeColor="text1"/>
              </w:rPr>
              <w:lastRenderedPageBreak/>
              <w:t>Pastabos ir klausimai pateikiami prie techninių specifikacijų projekto atitinkamos pirkimų dalies lentelės stulpelyje pastabos ir klausimai</w:t>
            </w:r>
          </w:p>
        </w:tc>
        <w:tc>
          <w:tcPr>
            <w:tcW w:w="1125" w:type="pct"/>
            <w:vAlign w:val="center"/>
          </w:tcPr>
          <w:p w14:paraId="7F761436" w14:textId="01F274CF" w:rsidR="000D5A00" w:rsidRDefault="000D5A00" w:rsidP="000D5A00">
            <w:pPr>
              <w:rPr>
                <w:rFonts w:ascii="Times New Roman" w:hAnsi="Times New Roman"/>
                <w:color w:val="000000" w:themeColor="text1"/>
              </w:rPr>
            </w:pPr>
            <w:r w:rsidRPr="00901276">
              <w:rPr>
                <w:rFonts w:ascii="Times New Roman" w:hAnsi="Times New Roman"/>
                <w:color w:val="000000" w:themeColor="text1"/>
              </w:rPr>
              <w:t>Taip, pateikėme jas techninėje specifikacijoje.</w:t>
            </w:r>
          </w:p>
        </w:tc>
        <w:tc>
          <w:tcPr>
            <w:tcW w:w="752" w:type="pct"/>
            <w:vAlign w:val="center"/>
          </w:tcPr>
          <w:p w14:paraId="357F6704" w14:textId="47430781" w:rsidR="000D5A00" w:rsidRDefault="000D5A00" w:rsidP="000D5A00">
            <w:pPr>
              <w:rPr>
                <w:rFonts w:ascii="Times New Roman" w:hAnsi="Times New Roman"/>
                <w:color w:val="000000" w:themeColor="text1"/>
              </w:rPr>
            </w:pPr>
            <w:r>
              <w:rPr>
                <w:rFonts w:ascii="Times New Roman" w:hAnsi="Times New Roman"/>
                <w:color w:val="000000" w:themeColor="text1"/>
              </w:rPr>
              <w:t xml:space="preserve">Taip, pridedame priedą šio dokumento pabaigoje </w:t>
            </w:r>
          </w:p>
        </w:tc>
        <w:tc>
          <w:tcPr>
            <w:tcW w:w="752" w:type="pct"/>
            <w:vAlign w:val="center"/>
          </w:tcPr>
          <w:p w14:paraId="739FDD64" w14:textId="06D9FF80" w:rsidR="000D5A00" w:rsidRDefault="000D5A00" w:rsidP="000D5A00">
            <w:pPr>
              <w:rPr>
                <w:rFonts w:ascii="Times New Roman" w:hAnsi="Times New Roman"/>
                <w:color w:val="000000" w:themeColor="text1"/>
              </w:rPr>
            </w:pPr>
            <w:r>
              <w:rPr>
                <w:rFonts w:ascii="Times New Roman" w:hAnsi="Times New Roman"/>
                <w:color w:val="000000" w:themeColor="text1"/>
              </w:rPr>
              <w:t xml:space="preserve">Pastabos techninėje specifikacijoje. </w:t>
            </w:r>
          </w:p>
        </w:tc>
        <w:tc>
          <w:tcPr>
            <w:tcW w:w="752" w:type="pct"/>
            <w:vAlign w:val="center"/>
          </w:tcPr>
          <w:p w14:paraId="1D83F555" w14:textId="14B7AA63" w:rsidR="000D5A00" w:rsidRDefault="000D5A00" w:rsidP="000D5A00">
            <w:pPr>
              <w:rPr>
                <w:rFonts w:ascii="Times New Roman" w:hAnsi="Times New Roman"/>
                <w:color w:val="000000" w:themeColor="text1"/>
              </w:rPr>
            </w:pPr>
            <w:r>
              <w:rPr>
                <w:rFonts w:ascii="Times New Roman" w:hAnsi="Times New Roman"/>
                <w:color w:val="000000" w:themeColor="text1"/>
              </w:rPr>
              <w:t>Pastabas pateikėme techninėje specifikacijoje</w:t>
            </w:r>
          </w:p>
        </w:tc>
      </w:tr>
      <w:tr w:rsidR="000D5A00" w:rsidRPr="00217996" w14:paraId="35935AEF" w14:textId="384E378F" w:rsidTr="00295CBA">
        <w:trPr>
          <w:trHeight w:val="1440"/>
        </w:trPr>
        <w:tc>
          <w:tcPr>
            <w:tcW w:w="122" w:type="pct"/>
          </w:tcPr>
          <w:p w14:paraId="77D6591C" w14:textId="77777777" w:rsidR="000D5A00" w:rsidRPr="00217996" w:rsidRDefault="000D5A00" w:rsidP="000D5A00">
            <w:pPr>
              <w:jc w:val="both"/>
              <w:rPr>
                <w:rFonts w:ascii="Times New Roman" w:hAnsi="Times New Roman"/>
                <w:color w:val="000000" w:themeColor="text1"/>
              </w:rPr>
            </w:pPr>
            <w:r w:rsidRPr="00217996">
              <w:rPr>
                <w:rFonts w:ascii="Times New Roman" w:hAnsi="Times New Roman"/>
                <w:color w:val="000000" w:themeColor="text1"/>
              </w:rPr>
              <w:t>3.</w:t>
            </w:r>
          </w:p>
        </w:tc>
        <w:tc>
          <w:tcPr>
            <w:tcW w:w="744" w:type="pct"/>
            <w:vAlign w:val="center"/>
          </w:tcPr>
          <w:p w14:paraId="75258B1E" w14:textId="77777777" w:rsidR="000D5A00" w:rsidRPr="00271EBA" w:rsidRDefault="000D5A00" w:rsidP="000D5A00">
            <w:pPr>
              <w:spacing w:after="200"/>
              <w:jc w:val="both"/>
              <w:rPr>
                <w:rFonts w:ascii="Times New Roman" w:hAnsi="Times New Roman"/>
                <w:sz w:val="20"/>
                <w:szCs w:val="20"/>
                <w:lang w:eastAsia="lt-LT"/>
              </w:rPr>
            </w:pPr>
            <w:r w:rsidRPr="00271EBA">
              <w:rPr>
                <w:rFonts w:ascii="Times New Roman" w:hAnsi="Times New Roman"/>
                <w:sz w:val="20"/>
                <w:szCs w:val="20"/>
                <w:lang w:eastAsia="lt-LT"/>
              </w:rPr>
              <w:t>Maksimali planuojama pirkimo vertė pagal pirkimo objekto dalis:</w:t>
            </w:r>
          </w:p>
          <w:p w14:paraId="32111CDA" w14:textId="2B974126" w:rsidR="000D5A00" w:rsidRPr="00271EBA" w:rsidRDefault="000D5A00" w:rsidP="000D5A00">
            <w:pPr>
              <w:spacing w:after="200"/>
              <w:jc w:val="both"/>
              <w:rPr>
                <w:rFonts w:ascii="Times New Roman" w:hAnsi="Times New Roman"/>
                <w:sz w:val="20"/>
                <w:szCs w:val="20"/>
                <w:lang w:eastAsia="lt-LT"/>
              </w:rPr>
            </w:pPr>
            <w:r w:rsidRPr="00271EBA">
              <w:rPr>
                <w:rFonts w:ascii="Times New Roman" w:hAnsi="Times New Roman"/>
                <w:b/>
                <w:bCs/>
                <w:sz w:val="20"/>
                <w:szCs w:val="20"/>
                <w:lang w:eastAsia="lt-LT"/>
              </w:rPr>
              <w:t xml:space="preserve">7 pirkimo objekto dalis – Operacinė lempa (1 vnt.) </w:t>
            </w:r>
            <w:r w:rsidRPr="00271EBA">
              <w:rPr>
                <w:rFonts w:ascii="Times New Roman" w:hAnsi="Times New Roman"/>
                <w:sz w:val="20"/>
                <w:szCs w:val="20"/>
                <w:lang w:eastAsia="lt-LT"/>
              </w:rPr>
              <w:t>– 14500,00 Eur be PVM;</w:t>
            </w:r>
          </w:p>
          <w:p w14:paraId="0755B193" w14:textId="2F55B855" w:rsidR="000D5A00" w:rsidRPr="00271EBA" w:rsidRDefault="000D5A00" w:rsidP="000D5A00">
            <w:pPr>
              <w:jc w:val="both"/>
              <w:rPr>
                <w:rFonts w:ascii="Times New Roman" w:hAnsi="Times New Roman"/>
                <w:sz w:val="20"/>
                <w:szCs w:val="20"/>
              </w:rPr>
            </w:pPr>
            <w:r w:rsidRPr="00271EBA">
              <w:rPr>
                <w:rFonts w:ascii="Times New Roman" w:hAnsi="Times New Roman"/>
                <w:sz w:val="20"/>
                <w:szCs w:val="20"/>
                <w:lang w:eastAsia="lt-LT"/>
              </w:rPr>
              <w:t xml:space="preserve">Ar galėtumėte pasiūlyti perkamas prekes neviršijant nustatytų kainų? </w:t>
            </w:r>
          </w:p>
        </w:tc>
        <w:tc>
          <w:tcPr>
            <w:tcW w:w="752" w:type="pct"/>
            <w:vAlign w:val="center"/>
          </w:tcPr>
          <w:p w14:paraId="7D8A16A3" w14:textId="7AA25FD1" w:rsidR="000D5A00" w:rsidRPr="00217996" w:rsidRDefault="000D5A00" w:rsidP="000D5A00">
            <w:pPr>
              <w:jc w:val="both"/>
              <w:rPr>
                <w:rFonts w:ascii="Times New Roman" w:hAnsi="Times New Roman"/>
                <w:color w:val="000000" w:themeColor="text1"/>
              </w:rPr>
            </w:pPr>
          </w:p>
        </w:tc>
        <w:tc>
          <w:tcPr>
            <w:tcW w:w="1125" w:type="pct"/>
            <w:vAlign w:val="center"/>
          </w:tcPr>
          <w:p w14:paraId="2C1FDCEB" w14:textId="77777777" w:rsidR="000D5A00" w:rsidRPr="00B849F9" w:rsidRDefault="000D5A00" w:rsidP="000D5A00">
            <w:pPr>
              <w:jc w:val="both"/>
              <w:rPr>
                <w:rFonts w:ascii="Times New Roman" w:hAnsi="Times New Roman"/>
                <w:color w:val="000000" w:themeColor="text1"/>
              </w:rPr>
            </w:pPr>
            <w:r w:rsidRPr="00B849F9">
              <w:rPr>
                <w:rFonts w:ascii="Times New Roman" w:hAnsi="Times New Roman"/>
                <w:color w:val="000000" w:themeColor="text1"/>
              </w:rPr>
              <w:t>Sunkiai, bet gal taip.</w:t>
            </w:r>
          </w:p>
          <w:p w14:paraId="5480D560" w14:textId="26E98F44" w:rsidR="000D5A00" w:rsidRDefault="000D5A00" w:rsidP="000D5A00">
            <w:pPr>
              <w:jc w:val="both"/>
              <w:rPr>
                <w:rFonts w:ascii="Times New Roman" w:hAnsi="Times New Roman"/>
                <w:color w:val="000000" w:themeColor="text1"/>
              </w:rPr>
            </w:pPr>
          </w:p>
        </w:tc>
        <w:tc>
          <w:tcPr>
            <w:tcW w:w="752" w:type="pct"/>
          </w:tcPr>
          <w:p w14:paraId="5C2BB248" w14:textId="77777777" w:rsidR="000D5A00" w:rsidRDefault="000D5A00" w:rsidP="000D5A00">
            <w:pPr>
              <w:jc w:val="both"/>
              <w:rPr>
                <w:rFonts w:ascii="Times New Roman" w:hAnsi="Times New Roman"/>
                <w:color w:val="000000" w:themeColor="text1"/>
              </w:rPr>
            </w:pPr>
          </w:p>
        </w:tc>
        <w:tc>
          <w:tcPr>
            <w:tcW w:w="752" w:type="pct"/>
          </w:tcPr>
          <w:p w14:paraId="136351F8" w14:textId="453C42C1" w:rsidR="000D5A00" w:rsidRDefault="000D5A00" w:rsidP="000D5A00">
            <w:pPr>
              <w:jc w:val="both"/>
              <w:rPr>
                <w:rFonts w:ascii="Times New Roman" w:hAnsi="Times New Roman"/>
                <w:color w:val="000000" w:themeColor="text1"/>
              </w:rPr>
            </w:pPr>
            <w:r w:rsidRPr="0094498B">
              <w:rPr>
                <w:rFonts w:ascii="Times New Roman" w:hAnsi="Times New Roman"/>
                <w:color w:val="000000" w:themeColor="text1"/>
              </w:rPr>
              <w:t>7 pirkimo objekto dalis – Operacinė lempa (1 vnt.) – prašau pakelti biudžetą 17 500,00 Eur be PVM;</w:t>
            </w:r>
          </w:p>
        </w:tc>
        <w:tc>
          <w:tcPr>
            <w:tcW w:w="752" w:type="pct"/>
          </w:tcPr>
          <w:p w14:paraId="2BB644D0" w14:textId="054EF7E4" w:rsidR="000D5A00" w:rsidRDefault="00576735" w:rsidP="000D5A00">
            <w:pPr>
              <w:jc w:val="both"/>
              <w:rPr>
                <w:rFonts w:ascii="Times New Roman" w:hAnsi="Times New Roman"/>
                <w:color w:val="000000" w:themeColor="text1"/>
              </w:rPr>
            </w:pPr>
            <w:r w:rsidRPr="00576735">
              <w:rPr>
                <w:rFonts w:ascii="Times New Roman" w:hAnsi="Times New Roman"/>
                <w:color w:val="000000" w:themeColor="text1"/>
              </w:rPr>
              <w:t>7. Draeger Polaris 200/100, preliminari kaina be PVM 16.000,00 Eur.</w:t>
            </w:r>
          </w:p>
        </w:tc>
      </w:tr>
      <w:tr w:rsidR="000D5A00" w:rsidRPr="00217996" w14:paraId="12BF26CD" w14:textId="7274CF04" w:rsidTr="00604187">
        <w:trPr>
          <w:trHeight w:val="562"/>
        </w:trPr>
        <w:tc>
          <w:tcPr>
            <w:tcW w:w="122" w:type="pct"/>
          </w:tcPr>
          <w:p w14:paraId="71145611" w14:textId="77777777" w:rsidR="000D5A00" w:rsidRPr="00217996" w:rsidRDefault="000D5A00" w:rsidP="000D5A00">
            <w:pPr>
              <w:jc w:val="both"/>
              <w:rPr>
                <w:rFonts w:ascii="Times New Roman" w:hAnsi="Times New Roman"/>
                <w:color w:val="000000" w:themeColor="text1"/>
              </w:rPr>
            </w:pPr>
            <w:r w:rsidRPr="00217996">
              <w:rPr>
                <w:rFonts w:ascii="Times New Roman" w:hAnsi="Times New Roman"/>
                <w:color w:val="000000" w:themeColor="text1"/>
              </w:rPr>
              <w:t>4.</w:t>
            </w:r>
          </w:p>
        </w:tc>
        <w:tc>
          <w:tcPr>
            <w:tcW w:w="744" w:type="pct"/>
            <w:vAlign w:val="center"/>
          </w:tcPr>
          <w:p w14:paraId="3436C2D0" w14:textId="3A83C042" w:rsidR="000D5A00" w:rsidRPr="00271EBA" w:rsidRDefault="000D5A00" w:rsidP="000D5A00">
            <w:pPr>
              <w:tabs>
                <w:tab w:val="left" w:pos="851"/>
              </w:tabs>
              <w:autoSpaceDE w:val="0"/>
              <w:autoSpaceDN w:val="0"/>
              <w:adjustRightInd w:val="0"/>
              <w:jc w:val="both"/>
              <w:rPr>
                <w:rFonts w:ascii="Times New Roman" w:hAnsi="Times New Roman"/>
                <w:sz w:val="20"/>
                <w:szCs w:val="20"/>
              </w:rPr>
            </w:pPr>
            <w:r w:rsidRPr="00271EBA">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0D5A00" w:rsidRPr="00271EBA" w:rsidRDefault="000D5A00" w:rsidP="000D5A00">
            <w:pPr>
              <w:jc w:val="both"/>
              <w:rPr>
                <w:rFonts w:ascii="Times New Roman" w:hAnsi="Times New Roman"/>
                <w:sz w:val="20"/>
                <w:szCs w:val="20"/>
              </w:rPr>
            </w:pPr>
            <w:r w:rsidRPr="00271EBA">
              <w:rPr>
                <w:rFonts w:ascii="Times New Roman" w:hAnsi="Times New Roman"/>
                <w:sz w:val="20"/>
                <w:szCs w:val="20"/>
              </w:rPr>
              <w:t>(</w:t>
            </w:r>
            <w:r w:rsidRPr="00271EBA">
              <w:rPr>
                <w:rFonts w:ascii="Times New Roman" w:hAnsi="Times New Roman"/>
                <w:i/>
                <w:sz w:val="20"/>
                <w:szCs w:val="20"/>
              </w:rPr>
              <w:t>prašome pateikti nuorodą (-as) į technines charakteristikas ir/arba pateikti gamintojo dokumentaciją; pageidautina, kad nurodytumėt taip pat ir preliminarią siūlomos prekės vieneto kainą be PVM</w:t>
            </w:r>
            <w:r w:rsidRPr="00271EBA">
              <w:rPr>
                <w:rFonts w:ascii="Times New Roman" w:hAnsi="Times New Roman"/>
                <w:sz w:val="20"/>
                <w:szCs w:val="20"/>
              </w:rPr>
              <w:t>).</w:t>
            </w:r>
          </w:p>
        </w:tc>
        <w:tc>
          <w:tcPr>
            <w:tcW w:w="752" w:type="pct"/>
            <w:vAlign w:val="center"/>
          </w:tcPr>
          <w:p w14:paraId="29E008D2" w14:textId="40BE4621" w:rsidR="000D5A00" w:rsidRPr="00217996" w:rsidRDefault="000D5A00" w:rsidP="000D5A00">
            <w:pPr>
              <w:jc w:val="both"/>
              <w:rPr>
                <w:rFonts w:ascii="Times New Roman" w:hAnsi="Times New Roman"/>
                <w:color w:val="000000" w:themeColor="text1"/>
              </w:rPr>
            </w:pPr>
            <w:r>
              <w:rPr>
                <w:rFonts w:ascii="Times New Roman" w:hAnsi="Times New Roman"/>
                <w:color w:val="000000" w:themeColor="text1"/>
              </w:rPr>
              <w:t>Medifa GmbH, operacinė lempa H</w:t>
            </w:r>
            <w:r>
              <w:rPr>
                <w:rFonts w:ascii="Times New Roman" w:hAnsi="Times New Roman"/>
                <w:color w:val="000000" w:themeColor="text1"/>
                <w:lang w:val="en-US"/>
              </w:rPr>
              <w:t>!Light.</w:t>
            </w:r>
          </w:p>
        </w:tc>
        <w:tc>
          <w:tcPr>
            <w:tcW w:w="1125" w:type="pct"/>
            <w:vAlign w:val="center"/>
          </w:tcPr>
          <w:p w14:paraId="58E662F4" w14:textId="77777777" w:rsidR="000D5A00" w:rsidRPr="00BA34EA" w:rsidRDefault="000D5A00" w:rsidP="000D5A00">
            <w:pPr>
              <w:jc w:val="both"/>
              <w:rPr>
                <w:rFonts w:ascii="Times New Roman" w:hAnsi="Times New Roman"/>
                <w:color w:val="000000" w:themeColor="text1"/>
              </w:rPr>
            </w:pPr>
            <w:r w:rsidRPr="00BA34EA">
              <w:rPr>
                <w:rFonts w:ascii="Times New Roman" w:hAnsi="Times New Roman"/>
                <w:color w:val="000000" w:themeColor="text1"/>
              </w:rPr>
              <w:t>RIMSA UNICA 520+520</w:t>
            </w:r>
          </w:p>
          <w:p w14:paraId="0E0615EE" w14:textId="196F223B" w:rsidR="000D5A00" w:rsidRDefault="000D5A00" w:rsidP="000D5A00">
            <w:pPr>
              <w:jc w:val="both"/>
              <w:rPr>
                <w:rFonts w:ascii="Times New Roman" w:hAnsi="Times New Roman"/>
                <w:color w:val="000000" w:themeColor="text1"/>
              </w:rPr>
            </w:pPr>
            <w:r w:rsidRPr="00BA34EA">
              <w:rPr>
                <w:rFonts w:ascii="Times New Roman" w:hAnsi="Times New Roman"/>
                <w:color w:val="000000" w:themeColor="text1"/>
              </w:rPr>
              <w:t>https://www.rimsa.it/en/portfolio/unica-520/</w:t>
            </w:r>
          </w:p>
        </w:tc>
        <w:tc>
          <w:tcPr>
            <w:tcW w:w="752" w:type="pct"/>
          </w:tcPr>
          <w:p w14:paraId="6F752B70" w14:textId="77777777" w:rsidR="000D5A00" w:rsidRDefault="000D5A00" w:rsidP="000D5A00">
            <w:pPr>
              <w:jc w:val="both"/>
              <w:rPr>
                <w:rFonts w:ascii="Times New Roman" w:hAnsi="Times New Roman"/>
                <w:color w:val="000000" w:themeColor="text1"/>
              </w:rPr>
            </w:pPr>
          </w:p>
        </w:tc>
        <w:tc>
          <w:tcPr>
            <w:tcW w:w="752" w:type="pct"/>
          </w:tcPr>
          <w:p w14:paraId="7D10481E" w14:textId="77777777" w:rsidR="000D5A00" w:rsidRDefault="000D5A00" w:rsidP="000D5A00">
            <w:pPr>
              <w:jc w:val="both"/>
              <w:rPr>
                <w:rFonts w:ascii="Times New Roman" w:hAnsi="Times New Roman"/>
                <w:color w:val="000000" w:themeColor="text1"/>
              </w:rPr>
            </w:pPr>
          </w:p>
        </w:tc>
        <w:tc>
          <w:tcPr>
            <w:tcW w:w="752" w:type="pct"/>
          </w:tcPr>
          <w:p w14:paraId="0636D294" w14:textId="77777777" w:rsidR="000D5A00" w:rsidRDefault="000D5A00" w:rsidP="000D5A00">
            <w:pPr>
              <w:jc w:val="both"/>
              <w:rPr>
                <w:rFonts w:ascii="Times New Roman" w:hAnsi="Times New Roman"/>
                <w:color w:val="000000" w:themeColor="text1"/>
              </w:rPr>
            </w:pPr>
          </w:p>
        </w:tc>
      </w:tr>
      <w:tr w:rsidR="00604187" w:rsidRPr="00217996" w14:paraId="137393B2" w14:textId="34B40EAF" w:rsidTr="006E6FBE">
        <w:trPr>
          <w:trHeight w:val="1239"/>
        </w:trPr>
        <w:tc>
          <w:tcPr>
            <w:tcW w:w="122" w:type="pct"/>
          </w:tcPr>
          <w:p w14:paraId="4A403707" w14:textId="77777777" w:rsidR="00604187" w:rsidRPr="00217996" w:rsidRDefault="00604187" w:rsidP="00604187">
            <w:pPr>
              <w:jc w:val="both"/>
              <w:rPr>
                <w:rFonts w:ascii="Times New Roman" w:hAnsi="Times New Roman"/>
                <w:color w:val="000000" w:themeColor="text1"/>
              </w:rPr>
            </w:pPr>
            <w:r w:rsidRPr="00217996">
              <w:rPr>
                <w:rFonts w:ascii="Times New Roman" w:hAnsi="Times New Roman"/>
                <w:color w:val="000000" w:themeColor="text1"/>
              </w:rPr>
              <w:t>5.</w:t>
            </w:r>
          </w:p>
        </w:tc>
        <w:tc>
          <w:tcPr>
            <w:tcW w:w="744" w:type="pct"/>
            <w:vAlign w:val="center"/>
          </w:tcPr>
          <w:p w14:paraId="1C8BD5FF" w14:textId="5F350BE5" w:rsidR="00604187" w:rsidRPr="00271EBA" w:rsidRDefault="00604187" w:rsidP="00604187">
            <w:pPr>
              <w:tabs>
                <w:tab w:val="left" w:pos="851"/>
              </w:tabs>
              <w:autoSpaceDE w:val="0"/>
              <w:autoSpaceDN w:val="0"/>
              <w:adjustRightInd w:val="0"/>
              <w:jc w:val="both"/>
              <w:rPr>
                <w:rFonts w:ascii="Times New Roman" w:hAnsi="Times New Roman"/>
                <w:color w:val="000000"/>
                <w:sz w:val="20"/>
                <w:szCs w:val="20"/>
              </w:rPr>
            </w:pPr>
            <w:r w:rsidRPr="00271EBA">
              <w:rPr>
                <w:rFonts w:ascii="Times New Roman" w:hAnsi="Times New Roman"/>
                <w:color w:val="000000"/>
                <w:sz w:val="20"/>
                <w:szCs w:val="20"/>
              </w:rPr>
              <w:t>Kokia yra standartinė gamintojo suteikiama garantija siūlomai prekei (jos komplektuojamoms dalims)?</w:t>
            </w:r>
          </w:p>
          <w:p w14:paraId="3B9D51EE" w14:textId="77777777" w:rsidR="00604187" w:rsidRPr="00271EBA" w:rsidRDefault="00604187" w:rsidP="00604187">
            <w:pPr>
              <w:tabs>
                <w:tab w:val="left" w:pos="851"/>
              </w:tabs>
              <w:autoSpaceDE w:val="0"/>
              <w:autoSpaceDN w:val="0"/>
              <w:adjustRightInd w:val="0"/>
              <w:jc w:val="both"/>
              <w:rPr>
                <w:rFonts w:ascii="Times New Roman" w:hAnsi="Times New Roman"/>
                <w:color w:val="000000" w:themeColor="text1"/>
                <w:sz w:val="20"/>
                <w:szCs w:val="20"/>
              </w:rPr>
            </w:pPr>
            <w:r w:rsidRPr="00271EBA">
              <w:rPr>
                <w:rFonts w:ascii="Times New Roman" w:hAnsi="Times New Roman"/>
                <w:color w:val="000000"/>
                <w:sz w:val="20"/>
                <w:szCs w:val="20"/>
              </w:rPr>
              <w:t>Kokios garantinės priežiūros sąlygos (terminai, garantijos pratęsimo galimybės ir jos kaina, kt.)?</w:t>
            </w:r>
          </w:p>
        </w:tc>
        <w:tc>
          <w:tcPr>
            <w:tcW w:w="752" w:type="pct"/>
            <w:vAlign w:val="center"/>
          </w:tcPr>
          <w:p w14:paraId="1D5CFD71" w14:textId="5E9546CA" w:rsidR="00604187" w:rsidRPr="00217996" w:rsidRDefault="00604187" w:rsidP="00604187">
            <w:pPr>
              <w:jc w:val="both"/>
              <w:rPr>
                <w:rFonts w:ascii="Times New Roman" w:hAnsi="Times New Roman"/>
                <w:color w:val="000000" w:themeColor="text1"/>
              </w:rPr>
            </w:pPr>
            <w:r>
              <w:rPr>
                <w:rFonts w:ascii="Times New Roman" w:hAnsi="Times New Roman"/>
                <w:color w:val="000000" w:themeColor="text1"/>
              </w:rPr>
              <w:t>2 metai</w:t>
            </w:r>
          </w:p>
        </w:tc>
        <w:tc>
          <w:tcPr>
            <w:tcW w:w="1125" w:type="pct"/>
            <w:vAlign w:val="center"/>
          </w:tcPr>
          <w:p w14:paraId="20FE5F9C" w14:textId="77777777" w:rsidR="00604187" w:rsidRDefault="00604187" w:rsidP="00604187">
            <w:pPr>
              <w:pStyle w:val="Default"/>
              <w:jc w:val="both"/>
            </w:pPr>
            <w:r>
              <w:rPr>
                <w:sz w:val="22"/>
                <w:szCs w:val="22"/>
              </w:rPr>
              <w:t xml:space="preserve">24mėn. </w:t>
            </w:r>
          </w:p>
          <w:p w14:paraId="27A3CB57" w14:textId="7FA88ED3" w:rsidR="00604187" w:rsidRDefault="00604187" w:rsidP="00604187">
            <w:pPr>
              <w:jc w:val="both"/>
              <w:rPr>
                <w:rFonts w:ascii="Times New Roman" w:hAnsi="Times New Roman"/>
                <w:color w:val="000000" w:themeColor="text1"/>
              </w:rPr>
            </w:pPr>
          </w:p>
        </w:tc>
        <w:tc>
          <w:tcPr>
            <w:tcW w:w="752" w:type="pct"/>
          </w:tcPr>
          <w:p w14:paraId="1A36C16D" w14:textId="77777777" w:rsidR="00604187" w:rsidRDefault="00604187" w:rsidP="00604187">
            <w:pPr>
              <w:jc w:val="both"/>
              <w:rPr>
                <w:rFonts w:ascii="Times New Roman" w:hAnsi="Times New Roman"/>
                <w:color w:val="000000" w:themeColor="text1"/>
              </w:rPr>
            </w:pPr>
          </w:p>
        </w:tc>
        <w:tc>
          <w:tcPr>
            <w:tcW w:w="752" w:type="pct"/>
          </w:tcPr>
          <w:p w14:paraId="41A73416" w14:textId="77777777" w:rsidR="00604187" w:rsidRDefault="00604187" w:rsidP="00604187">
            <w:pPr>
              <w:jc w:val="both"/>
              <w:rPr>
                <w:rFonts w:ascii="Times New Roman" w:hAnsi="Times New Roman"/>
                <w:color w:val="000000" w:themeColor="text1"/>
              </w:rPr>
            </w:pPr>
          </w:p>
        </w:tc>
        <w:tc>
          <w:tcPr>
            <w:tcW w:w="752" w:type="pct"/>
            <w:vAlign w:val="center"/>
          </w:tcPr>
          <w:p w14:paraId="7AA420CB" w14:textId="1D3A4671" w:rsidR="00604187" w:rsidRDefault="00604187" w:rsidP="00604187">
            <w:pPr>
              <w:jc w:val="both"/>
              <w:rPr>
                <w:rFonts w:ascii="Times New Roman" w:hAnsi="Times New Roman"/>
                <w:color w:val="000000" w:themeColor="text1"/>
              </w:rPr>
            </w:pPr>
            <w:r>
              <w:rPr>
                <w:rFonts w:ascii="Times New Roman" w:hAnsi="Times New Roman"/>
                <w:color w:val="000000" w:themeColor="text1"/>
              </w:rPr>
              <w:t>36 mėn.</w:t>
            </w:r>
          </w:p>
        </w:tc>
      </w:tr>
      <w:tr w:rsidR="00604187" w:rsidRPr="00217996" w14:paraId="2A17C1CA" w14:textId="1AD5B33A" w:rsidTr="006E6FBE">
        <w:trPr>
          <w:trHeight w:val="504"/>
        </w:trPr>
        <w:tc>
          <w:tcPr>
            <w:tcW w:w="122" w:type="pct"/>
          </w:tcPr>
          <w:p w14:paraId="53F5DD9E" w14:textId="77777777" w:rsidR="00604187" w:rsidRPr="00217996" w:rsidRDefault="00604187" w:rsidP="00604187">
            <w:pPr>
              <w:jc w:val="both"/>
              <w:rPr>
                <w:rFonts w:ascii="Times New Roman" w:hAnsi="Times New Roman"/>
                <w:color w:val="000000" w:themeColor="text1"/>
              </w:rPr>
            </w:pPr>
            <w:r w:rsidRPr="00217996">
              <w:rPr>
                <w:rFonts w:ascii="Times New Roman" w:hAnsi="Times New Roman"/>
                <w:color w:val="000000" w:themeColor="text1"/>
              </w:rPr>
              <w:t>6.</w:t>
            </w:r>
          </w:p>
        </w:tc>
        <w:tc>
          <w:tcPr>
            <w:tcW w:w="744" w:type="pct"/>
            <w:vAlign w:val="center"/>
          </w:tcPr>
          <w:p w14:paraId="38339357" w14:textId="4A8CA8F6" w:rsidR="00604187" w:rsidRPr="00271EBA" w:rsidRDefault="00604187" w:rsidP="00604187">
            <w:pPr>
              <w:tabs>
                <w:tab w:val="left" w:pos="851"/>
              </w:tabs>
              <w:autoSpaceDE w:val="0"/>
              <w:autoSpaceDN w:val="0"/>
              <w:adjustRightInd w:val="0"/>
              <w:jc w:val="both"/>
              <w:rPr>
                <w:rFonts w:ascii="Times New Roman" w:hAnsi="Times New Roman"/>
                <w:color w:val="000000" w:themeColor="text1"/>
                <w:sz w:val="20"/>
                <w:szCs w:val="20"/>
              </w:rPr>
            </w:pPr>
            <w:r w:rsidRPr="00271EBA">
              <w:rPr>
                <w:rFonts w:ascii="Times New Roman" w:hAnsi="Times New Roman"/>
                <w:color w:val="000000"/>
                <w:sz w:val="20"/>
                <w:szCs w:val="20"/>
              </w:rPr>
              <w:t>Koks galėtų būti terminas  prekių pristatymui?</w:t>
            </w:r>
          </w:p>
        </w:tc>
        <w:tc>
          <w:tcPr>
            <w:tcW w:w="752" w:type="pct"/>
            <w:vAlign w:val="center"/>
          </w:tcPr>
          <w:p w14:paraId="2DA83C22" w14:textId="1FC99551" w:rsidR="00604187" w:rsidRPr="00217996" w:rsidRDefault="00604187" w:rsidP="00604187">
            <w:pPr>
              <w:jc w:val="both"/>
              <w:rPr>
                <w:rFonts w:ascii="Times New Roman" w:hAnsi="Times New Roman"/>
                <w:color w:val="000000" w:themeColor="text1"/>
              </w:rPr>
            </w:pPr>
            <w:r>
              <w:rPr>
                <w:rFonts w:ascii="Times New Roman" w:hAnsi="Times New Roman"/>
                <w:color w:val="000000" w:themeColor="text1"/>
              </w:rPr>
              <w:t>5 – 6 savait4s</w:t>
            </w:r>
          </w:p>
        </w:tc>
        <w:tc>
          <w:tcPr>
            <w:tcW w:w="1125" w:type="pct"/>
            <w:tcBorders>
              <w:top w:val="none" w:sz="6" w:space="0" w:color="auto"/>
              <w:bottom w:val="none" w:sz="6" w:space="0" w:color="auto"/>
            </w:tcBorders>
          </w:tcPr>
          <w:p w14:paraId="5521AD3F" w14:textId="2843FF36" w:rsidR="00604187" w:rsidRDefault="00604187" w:rsidP="00604187">
            <w:pPr>
              <w:jc w:val="both"/>
              <w:rPr>
                <w:rFonts w:ascii="Times New Roman" w:hAnsi="Times New Roman"/>
                <w:color w:val="000000" w:themeColor="text1"/>
              </w:rPr>
            </w:pPr>
            <w:r>
              <w:t xml:space="preserve">24mėn. </w:t>
            </w:r>
          </w:p>
        </w:tc>
        <w:tc>
          <w:tcPr>
            <w:tcW w:w="752" w:type="pct"/>
          </w:tcPr>
          <w:p w14:paraId="65795B36" w14:textId="77777777" w:rsidR="00604187" w:rsidRDefault="00604187" w:rsidP="00604187">
            <w:pPr>
              <w:jc w:val="both"/>
              <w:rPr>
                <w:rFonts w:ascii="Times New Roman" w:hAnsi="Times New Roman"/>
                <w:color w:val="000000" w:themeColor="text1"/>
              </w:rPr>
            </w:pPr>
          </w:p>
        </w:tc>
        <w:tc>
          <w:tcPr>
            <w:tcW w:w="752" w:type="pct"/>
          </w:tcPr>
          <w:p w14:paraId="7BAD0818" w14:textId="77777777" w:rsidR="00604187" w:rsidRDefault="00604187" w:rsidP="00604187">
            <w:pPr>
              <w:jc w:val="both"/>
              <w:rPr>
                <w:rFonts w:ascii="Times New Roman" w:hAnsi="Times New Roman"/>
                <w:color w:val="000000" w:themeColor="text1"/>
              </w:rPr>
            </w:pPr>
          </w:p>
        </w:tc>
        <w:tc>
          <w:tcPr>
            <w:tcW w:w="752" w:type="pct"/>
            <w:vAlign w:val="center"/>
          </w:tcPr>
          <w:p w14:paraId="5FAD2A4D" w14:textId="77777777" w:rsidR="00604187" w:rsidRDefault="00604187" w:rsidP="00604187">
            <w:pPr>
              <w:jc w:val="both"/>
              <w:rPr>
                <w:rFonts w:ascii="Times New Roman" w:hAnsi="Times New Roman"/>
                <w:color w:val="000000" w:themeColor="text1"/>
                <w:lang w:val="en-US"/>
              </w:rPr>
            </w:pPr>
            <w:r>
              <w:rPr>
                <w:rFonts w:ascii="Times New Roman" w:hAnsi="Times New Roman"/>
                <w:color w:val="000000" w:themeColor="text1"/>
                <w:lang w:val="en-US"/>
              </w:rPr>
              <w:t>12-14 sav. 6 pirkimo daliai</w:t>
            </w:r>
          </w:p>
          <w:p w14:paraId="13496EB2" w14:textId="113CB03B" w:rsidR="00604187" w:rsidRDefault="00604187" w:rsidP="00604187">
            <w:pPr>
              <w:jc w:val="both"/>
              <w:rPr>
                <w:rFonts w:ascii="Times New Roman" w:hAnsi="Times New Roman"/>
                <w:color w:val="000000" w:themeColor="text1"/>
              </w:rPr>
            </w:pPr>
            <w:r>
              <w:rPr>
                <w:rFonts w:ascii="Times New Roman" w:hAnsi="Times New Roman"/>
                <w:color w:val="000000" w:themeColor="text1"/>
                <w:lang w:val="en-US"/>
              </w:rPr>
              <w:t>10-12 sav. 7,8,9,10 pirkimo dalims</w:t>
            </w:r>
          </w:p>
        </w:tc>
      </w:tr>
      <w:tr w:rsidR="00604187" w:rsidRPr="00217996" w14:paraId="605F6E9A" w14:textId="518ADDDA" w:rsidTr="006E6FBE">
        <w:trPr>
          <w:trHeight w:val="504"/>
        </w:trPr>
        <w:tc>
          <w:tcPr>
            <w:tcW w:w="122" w:type="pct"/>
          </w:tcPr>
          <w:p w14:paraId="09F296D2" w14:textId="004C87E2" w:rsidR="00604187" w:rsidRPr="00217996" w:rsidRDefault="00604187" w:rsidP="00604187">
            <w:pPr>
              <w:jc w:val="both"/>
              <w:rPr>
                <w:rFonts w:ascii="Times New Roman" w:hAnsi="Times New Roman"/>
                <w:color w:val="000000" w:themeColor="text1"/>
              </w:rPr>
            </w:pPr>
            <w:r w:rsidRPr="00217996">
              <w:rPr>
                <w:rFonts w:ascii="Times New Roman" w:hAnsi="Times New Roman"/>
                <w:color w:val="000000" w:themeColor="text1"/>
              </w:rPr>
              <w:t>7.</w:t>
            </w:r>
          </w:p>
        </w:tc>
        <w:tc>
          <w:tcPr>
            <w:tcW w:w="744" w:type="pct"/>
            <w:vAlign w:val="center"/>
          </w:tcPr>
          <w:p w14:paraId="3A90BF1F" w14:textId="0D4D88F2" w:rsidR="00604187" w:rsidRPr="00271EBA" w:rsidRDefault="00604187" w:rsidP="00604187">
            <w:pPr>
              <w:tabs>
                <w:tab w:val="left" w:pos="851"/>
              </w:tabs>
              <w:autoSpaceDE w:val="0"/>
              <w:autoSpaceDN w:val="0"/>
              <w:adjustRightInd w:val="0"/>
              <w:jc w:val="both"/>
              <w:rPr>
                <w:rFonts w:ascii="Times New Roman" w:hAnsi="Times New Roman"/>
                <w:color w:val="000000"/>
                <w:sz w:val="20"/>
                <w:szCs w:val="20"/>
              </w:rPr>
            </w:pPr>
            <w:r w:rsidRPr="00271EBA">
              <w:rPr>
                <w:rFonts w:ascii="Times New Roman" w:hAnsi="Times New Roman"/>
                <w:color w:val="000000"/>
                <w:sz w:val="20"/>
                <w:szCs w:val="2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752" w:type="pct"/>
            <w:vAlign w:val="center"/>
          </w:tcPr>
          <w:p w14:paraId="5E00D104" w14:textId="1372076A" w:rsidR="00604187" w:rsidRPr="00217996" w:rsidRDefault="00604187" w:rsidP="00604187">
            <w:pPr>
              <w:jc w:val="both"/>
              <w:rPr>
                <w:rFonts w:ascii="Times New Roman" w:hAnsi="Times New Roman"/>
                <w:color w:val="000000" w:themeColor="text1"/>
              </w:rPr>
            </w:pPr>
            <w:r>
              <w:rPr>
                <w:rFonts w:ascii="Times New Roman" w:hAnsi="Times New Roman"/>
                <w:color w:val="000000" w:themeColor="text1"/>
              </w:rPr>
              <w:t>Tvarumo, ilgaamžiškumo, pakuočių.</w:t>
            </w:r>
          </w:p>
        </w:tc>
        <w:tc>
          <w:tcPr>
            <w:tcW w:w="1125" w:type="pct"/>
            <w:vAlign w:val="center"/>
          </w:tcPr>
          <w:p w14:paraId="2CAED4E8" w14:textId="7EB22556" w:rsidR="00604187" w:rsidRPr="00217996" w:rsidRDefault="00604187" w:rsidP="00604187">
            <w:pPr>
              <w:jc w:val="both"/>
              <w:rPr>
                <w:rFonts w:ascii="Times New Roman" w:hAnsi="Times New Roman"/>
                <w:color w:val="000000" w:themeColor="text1"/>
              </w:rPr>
            </w:pPr>
          </w:p>
        </w:tc>
        <w:tc>
          <w:tcPr>
            <w:tcW w:w="752" w:type="pct"/>
          </w:tcPr>
          <w:p w14:paraId="18F690DC" w14:textId="77777777" w:rsidR="00604187" w:rsidRPr="00217996" w:rsidRDefault="00604187" w:rsidP="00604187">
            <w:pPr>
              <w:jc w:val="both"/>
              <w:rPr>
                <w:rFonts w:ascii="Times New Roman" w:hAnsi="Times New Roman"/>
                <w:color w:val="000000" w:themeColor="text1"/>
              </w:rPr>
            </w:pPr>
          </w:p>
        </w:tc>
        <w:tc>
          <w:tcPr>
            <w:tcW w:w="752" w:type="pct"/>
          </w:tcPr>
          <w:p w14:paraId="461FF5C7" w14:textId="77777777" w:rsidR="00604187" w:rsidRPr="00217996" w:rsidRDefault="00604187" w:rsidP="00604187">
            <w:pPr>
              <w:jc w:val="both"/>
              <w:rPr>
                <w:rFonts w:ascii="Times New Roman" w:hAnsi="Times New Roman"/>
                <w:color w:val="000000" w:themeColor="text1"/>
              </w:rPr>
            </w:pPr>
          </w:p>
        </w:tc>
        <w:tc>
          <w:tcPr>
            <w:tcW w:w="752" w:type="pct"/>
            <w:vAlign w:val="center"/>
          </w:tcPr>
          <w:p w14:paraId="576DDC7F" w14:textId="60417C42" w:rsidR="00604187" w:rsidRPr="00217996" w:rsidRDefault="00604187" w:rsidP="00604187">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r>
      <w:tr w:rsidR="00604187" w:rsidRPr="00217996" w14:paraId="40078D5C" w14:textId="0E3CC0EA" w:rsidTr="006E6FBE">
        <w:trPr>
          <w:trHeight w:val="665"/>
        </w:trPr>
        <w:tc>
          <w:tcPr>
            <w:tcW w:w="122" w:type="pct"/>
          </w:tcPr>
          <w:p w14:paraId="6C722943" w14:textId="56D0C868" w:rsidR="00604187" w:rsidRPr="00217996" w:rsidRDefault="00604187" w:rsidP="00604187">
            <w:pPr>
              <w:jc w:val="both"/>
              <w:rPr>
                <w:rFonts w:ascii="Times New Roman" w:hAnsi="Times New Roman"/>
                <w:color w:val="000000" w:themeColor="text1"/>
              </w:rPr>
            </w:pPr>
            <w:r w:rsidRPr="00217996">
              <w:rPr>
                <w:rFonts w:ascii="Times New Roman" w:hAnsi="Times New Roman"/>
                <w:color w:val="000000" w:themeColor="text1"/>
              </w:rPr>
              <w:t>8.</w:t>
            </w:r>
          </w:p>
        </w:tc>
        <w:tc>
          <w:tcPr>
            <w:tcW w:w="744" w:type="pct"/>
            <w:vAlign w:val="center"/>
          </w:tcPr>
          <w:p w14:paraId="72A5E918" w14:textId="77777777" w:rsidR="00604187" w:rsidRPr="00271EBA" w:rsidRDefault="00604187" w:rsidP="00604187">
            <w:pPr>
              <w:jc w:val="both"/>
              <w:rPr>
                <w:rFonts w:ascii="Times New Roman" w:hAnsi="Times New Roman"/>
                <w:color w:val="000000" w:themeColor="text1"/>
                <w:sz w:val="20"/>
                <w:szCs w:val="20"/>
              </w:rPr>
            </w:pPr>
            <w:r w:rsidRPr="00271EBA">
              <w:rPr>
                <w:rFonts w:ascii="Times New Roman" w:hAnsi="Times New Roman"/>
                <w:color w:val="000000" w:themeColor="text1"/>
                <w:sz w:val="20"/>
                <w:szCs w:val="20"/>
              </w:rPr>
              <w:t>Ar turite kitų pastebėjimų ar pasiūlymų? (</w:t>
            </w:r>
            <w:r w:rsidRPr="00271EBA">
              <w:rPr>
                <w:rFonts w:ascii="Times New Roman" w:hAnsi="Times New Roman"/>
                <w:i/>
                <w:color w:val="000000" w:themeColor="text1"/>
                <w:sz w:val="20"/>
                <w:szCs w:val="20"/>
              </w:rPr>
              <w:t>jei turite,</w:t>
            </w:r>
            <w:r w:rsidRPr="00271EBA">
              <w:rPr>
                <w:rFonts w:ascii="Times New Roman" w:hAnsi="Times New Roman"/>
                <w:color w:val="000000" w:themeColor="text1"/>
                <w:sz w:val="20"/>
                <w:szCs w:val="20"/>
              </w:rPr>
              <w:t xml:space="preserve"> </w:t>
            </w:r>
            <w:r w:rsidRPr="00271EBA">
              <w:rPr>
                <w:rFonts w:ascii="Times New Roman" w:hAnsi="Times New Roman"/>
                <w:i/>
                <w:color w:val="000000" w:themeColor="text1"/>
                <w:sz w:val="20"/>
                <w:szCs w:val="20"/>
              </w:rPr>
              <w:t>prašome pateikti</w:t>
            </w:r>
            <w:r w:rsidRPr="00271EBA">
              <w:rPr>
                <w:rFonts w:ascii="Times New Roman" w:hAnsi="Times New Roman"/>
                <w:color w:val="000000" w:themeColor="text1"/>
                <w:sz w:val="20"/>
                <w:szCs w:val="20"/>
              </w:rPr>
              <w:t>)</w:t>
            </w:r>
          </w:p>
        </w:tc>
        <w:tc>
          <w:tcPr>
            <w:tcW w:w="752" w:type="pct"/>
            <w:vAlign w:val="center"/>
          </w:tcPr>
          <w:p w14:paraId="61EC445D" w14:textId="642299D9" w:rsidR="00604187" w:rsidRPr="00217996" w:rsidRDefault="00604187" w:rsidP="00604187">
            <w:pPr>
              <w:jc w:val="both"/>
              <w:rPr>
                <w:rFonts w:ascii="Times New Roman" w:hAnsi="Times New Roman"/>
                <w:color w:val="000000" w:themeColor="text1"/>
              </w:rPr>
            </w:pPr>
          </w:p>
        </w:tc>
        <w:tc>
          <w:tcPr>
            <w:tcW w:w="1125" w:type="pct"/>
            <w:vAlign w:val="center"/>
          </w:tcPr>
          <w:p w14:paraId="37286F34" w14:textId="134F4BFB" w:rsidR="00604187" w:rsidRDefault="00604187" w:rsidP="00604187">
            <w:pPr>
              <w:jc w:val="both"/>
              <w:rPr>
                <w:rFonts w:ascii="Times New Roman" w:hAnsi="Times New Roman"/>
                <w:color w:val="000000" w:themeColor="text1"/>
              </w:rPr>
            </w:pPr>
          </w:p>
        </w:tc>
        <w:tc>
          <w:tcPr>
            <w:tcW w:w="752" w:type="pct"/>
          </w:tcPr>
          <w:p w14:paraId="7D377E4B" w14:textId="77777777" w:rsidR="00604187" w:rsidRDefault="00604187" w:rsidP="00604187">
            <w:pPr>
              <w:jc w:val="both"/>
              <w:rPr>
                <w:rFonts w:ascii="Times New Roman" w:hAnsi="Times New Roman"/>
                <w:color w:val="000000" w:themeColor="text1"/>
              </w:rPr>
            </w:pPr>
          </w:p>
        </w:tc>
        <w:tc>
          <w:tcPr>
            <w:tcW w:w="752" w:type="pct"/>
          </w:tcPr>
          <w:p w14:paraId="54F50073" w14:textId="77777777" w:rsidR="00604187" w:rsidRDefault="00604187" w:rsidP="00604187">
            <w:pPr>
              <w:jc w:val="both"/>
              <w:rPr>
                <w:rFonts w:ascii="Times New Roman" w:hAnsi="Times New Roman"/>
                <w:color w:val="000000" w:themeColor="text1"/>
              </w:rPr>
            </w:pPr>
          </w:p>
        </w:tc>
        <w:tc>
          <w:tcPr>
            <w:tcW w:w="752" w:type="pct"/>
            <w:vAlign w:val="center"/>
          </w:tcPr>
          <w:p w14:paraId="4BC18143" w14:textId="4B48CBFD" w:rsidR="00604187" w:rsidRDefault="00604187" w:rsidP="00604187">
            <w:pPr>
              <w:jc w:val="both"/>
              <w:rPr>
                <w:rFonts w:ascii="Times New Roman" w:hAnsi="Times New Roman"/>
                <w:color w:val="000000" w:themeColor="text1"/>
              </w:rPr>
            </w:pPr>
            <w:r>
              <w:rPr>
                <w:rFonts w:ascii="Times New Roman" w:hAnsi="Times New Roman"/>
                <w:color w:val="000000" w:themeColor="text1"/>
              </w:rPr>
              <w:t>Kitų pastabų ir pastebėjimų - neturime</w:t>
            </w:r>
          </w:p>
        </w:tc>
      </w:tr>
    </w:tbl>
    <w:p w14:paraId="7966BAFF" w14:textId="77777777" w:rsidR="00596726" w:rsidRDefault="00596726" w:rsidP="00FE4392">
      <w:pPr>
        <w:spacing w:after="0" w:line="360" w:lineRule="auto"/>
        <w:jc w:val="center"/>
        <w:rPr>
          <w:rFonts w:ascii="Times New Roman" w:hAnsi="Times New Roman" w:cs="Times New Roman"/>
        </w:rPr>
      </w:pPr>
    </w:p>
    <w:p w14:paraId="64CF6FA8" w14:textId="6C4C81FF" w:rsidR="00737520" w:rsidRPr="00217996" w:rsidRDefault="00737520" w:rsidP="00737520">
      <w:pPr>
        <w:spacing w:after="0" w:line="360" w:lineRule="auto"/>
        <w:jc w:val="center"/>
        <w:rPr>
          <w:rFonts w:ascii="Times New Roman" w:eastAsia="Times New Roman" w:hAnsi="Times New Roman" w:cs="Times New Roman"/>
          <w:b/>
          <w:bCs/>
          <w:lang w:eastAsia="lt-LT"/>
        </w:rPr>
      </w:pPr>
    </w:p>
    <w:tbl>
      <w:tblPr>
        <w:tblW w:w="15593" w:type="dxa"/>
        <w:tblInd w:w="-289" w:type="dxa"/>
        <w:shd w:val="clear" w:color="auto" w:fill="FFFFFF" w:themeFill="background1"/>
        <w:tblLook w:val="04A0" w:firstRow="1" w:lastRow="0" w:firstColumn="1" w:lastColumn="0" w:noHBand="0" w:noVBand="1"/>
      </w:tblPr>
      <w:tblGrid>
        <w:gridCol w:w="956"/>
        <w:gridCol w:w="2269"/>
        <w:gridCol w:w="2147"/>
        <w:gridCol w:w="2000"/>
        <w:gridCol w:w="2126"/>
        <w:gridCol w:w="1843"/>
        <w:gridCol w:w="2186"/>
        <w:gridCol w:w="2066"/>
      </w:tblGrid>
      <w:tr w:rsidR="00E129BA" w:rsidRPr="00217996" w14:paraId="2AFE9502" w14:textId="4CFD3DEB" w:rsidTr="00E129BA">
        <w:trPr>
          <w:trHeight w:val="457"/>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B74B3" w14:textId="3B97EC3A" w:rsidR="00E129BA" w:rsidRPr="00217996" w:rsidRDefault="00E129BA" w:rsidP="00E129BA">
            <w:pPr>
              <w:spacing w:after="0"/>
              <w:jc w:val="center"/>
              <w:rPr>
                <w:rFonts w:ascii="Times New Roman" w:eastAsia="Times New Roman" w:hAnsi="Times New Roman" w:cs="Times New Roman"/>
                <w:b/>
                <w:bCs/>
                <w:color w:val="000000"/>
                <w:lang w:eastAsia="en-GB"/>
              </w:rPr>
            </w:pP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tcPr>
          <w:p w14:paraId="3DB8A363" w14:textId="086C3E1F" w:rsidR="00E129BA" w:rsidRPr="00217996" w:rsidRDefault="00E129BA" w:rsidP="00E129BA">
            <w:pPr>
              <w:spacing w:after="0"/>
              <w:rPr>
                <w:rFonts w:ascii="Times New Roman" w:hAnsi="Times New Roman" w:cs="Times New Roman"/>
                <w:b/>
              </w:rPr>
            </w:pPr>
          </w:p>
        </w:tc>
        <w:tc>
          <w:tcPr>
            <w:tcW w:w="2147" w:type="dxa"/>
            <w:tcBorders>
              <w:top w:val="single" w:sz="4" w:space="0" w:color="auto"/>
              <w:left w:val="nil"/>
              <w:bottom w:val="single" w:sz="4" w:space="0" w:color="auto"/>
              <w:right w:val="single" w:sz="4" w:space="0" w:color="auto"/>
            </w:tcBorders>
            <w:shd w:val="clear" w:color="auto" w:fill="FFFFFF" w:themeFill="background1"/>
            <w:vAlign w:val="center"/>
          </w:tcPr>
          <w:p w14:paraId="6F60D4D2" w14:textId="5F9C40BB" w:rsidR="00E129BA" w:rsidRPr="00217996" w:rsidRDefault="00E129BA" w:rsidP="00E129BA">
            <w:pPr>
              <w:spacing w:after="0"/>
              <w:rPr>
                <w:rFonts w:ascii="Times New Roman" w:eastAsia="Times New Roman" w:hAnsi="Times New Roman" w:cs="Times New Roman"/>
                <w:b/>
                <w:bCs/>
                <w:color w:val="000000"/>
                <w:lang w:eastAsia="en-GB"/>
              </w:rPr>
            </w:pPr>
          </w:p>
        </w:tc>
        <w:tc>
          <w:tcPr>
            <w:tcW w:w="2000" w:type="dxa"/>
            <w:tcBorders>
              <w:top w:val="single" w:sz="4" w:space="0" w:color="auto"/>
              <w:bottom w:val="single" w:sz="4" w:space="0" w:color="auto"/>
              <w:right w:val="single" w:sz="4" w:space="0" w:color="auto"/>
            </w:tcBorders>
            <w:vAlign w:val="center"/>
          </w:tcPr>
          <w:p w14:paraId="70D15D8B" w14:textId="38797F82" w:rsidR="00E129BA" w:rsidRPr="00217996" w:rsidRDefault="00E129BA" w:rsidP="00E129BA">
            <w:pPr>
              <w:spacing w:after="0"/>
              <w:rPr>
                <w:rFonts w:ascii="Times New Roman" w:eastAsia="Times New Roman" w:hAnsi="Times New Roman" w:cs="Times New Roman"/>
                <w:b/>
                <w:bCs/>
                <w:color w:val="000000"/>
                <w:lang w:eastAsia="en-GB"/>
              </w:rPr>
            </w:pPr>
            <w:r>
              <w:rPr>
                <w:rFonts w:ascii="Times New Roman" w:hAnsi="Times New Roman"/>
                <w:b/>
                <w:color w:val="000000" w:themeColor="text1"/>
              </w:rPr>
              <w:t>2 dalyvis</w:t>
            </w:r>
          </w:p>
        </w:tc>
        <w:tc>
          <w:tcPr>
            <w:tcW w:w="2126" w:type="dxa"/>
            <w:tcBorders>
              <w:top w:val="single" w:sz="4" w:space="0" w:color="auto"/>
              <w:left w:val="single" w:sz="4" w:space="0" w:color="auto"/>
              <w:bottom w:val="single" w:sz="4" w:space="0" w:color="auto"/>
              <w:right w:val="single" w:sz="4" w:space="0" w:color="auto"/>
            </w:tcBorders>
          </w:tcPr>
          <w:p w14:paraId="565C4E14" w14:textId="0E79EB81" w:rsidR="00E129BA" w:rsidRPr="00217996" w:rsidRDefault="00E129BA" w:rsidP="00E129BA">
            <w:pPr>
              <w:spacing w:after="0"/>
              <w:rPr>
                <w:rFonts w:ascii="Times New Roman" w:hAnsi="Times New Roman" w:cs="Times New Roman"/>
                <w:b/>
              </w:rPr>
            </w:pPr>
            <w:r>
              <w:rPr>
                <w:rFonts w:ascii="Times New Roman" w:hAnsi="Times New Roman"/>
                <w:b/>
                <w:color w:val="000000" w:themeColor="text1"/>
              </w:rPr>
              <w:t>5 dalyvis</w:t>
            </w:r>
          </w:p>
        </w:tc>
        <w:tc>
          <w:tcPr>
            <w:tcW w:w="1843" w:type="dxa"/>
            <w:tcBorders>
              <w:top w:val="single" w:sz="4" w:space="0" w:color="auto"/>
              <w:left w:val="single" w:sz="4" w:space="0" w:color="auto"/>
              <w:bottom w:val="single" w:sz="4" w:space="0" w:color="auto"/>
              <w:right w:val="single" w:sz="4" w:space="0" w:color="auto"/>
            </w:tcBorders>
          </w:tcPr>
          <w:p w14:paraId="4351E01D" w14:textId="6E69EC27" w:rsidR="00E129BA" w:rsidRPr="00217996" w:rsidRDefault="00E129BA" w:rsidP="00E129BA">
            <w:pPr>
              <w:spacing w:after="0"/>
              <w:rPr>
                <w:rFonts w:ascii="Times New Roman" w:hAnsi="Times New Roman" w:cs="Times New Roman"/>
                <w:b/>
              </w:rPr>
            </w:pPr>
            <w:r>
              <w:rPr>
                <w:rFonts w:ascii="Times New Roman" w:hAnsi="Times New Roman"/>
                <w:b/>
                <w:color w:val="000000" w:themeColor="text1"/>
              </w:rPr>
              <w:t>10 dalyvis</w:t>
            </w:r>
          </w:p>
        </w:tc>
        <w:tc>
          <w:tcPr>
            <w:tcW w:w="2186" w:type="dxa"/>
            <w:tcBorders>
              <w:top w:val="single" w:sz="4" w:space="0" w:color="auto"/>
              <w:left w:val="single" w:sz="4" w:space="0" w:color="auto"/>
              <w:bottom w:val="single" w:sz="4" w:space="0" w:color="auto"/>
              <w:right w:val="single" w:sz="4" w:space="0" w:color="auto"/>
            </w:tcBorders>
          </w:tcPr>
          <w:p w14:paraId="1456AEF3" w14:textId="31538156" w:rsidR="00E129BA" w:rsidRPr="00217996" w:rsidRDefault="00E129BA" w:rsidP="00E129BA">
            <w:pPr>
              <w:spacing w:after="0"/>
              <w:rPr>
                <w:rFonts w:ascii="Times New Roman" w:hAnsi="Times New Roman" w:cs="Times New Roman"/>
                <w:b/>
              </w:rPr>
            </w:pPr>
            <w:r>
              <w:rPr>
                <w:rFonts w:ascii="Times New Roman" w:hAnsi="Times New Roman"/>
                <w:b/>
                <w:color w:val="000000" w:themeColor="text1"/>
              </w:rPr>
              <w:t>13 dalyvis</w:t>
            </w:r>
          </w:p>
        </w:tc>
        <w:tc>
          <w:tcPr>
            <w:tcW w:w="2066" w:type="dxa"/>
            <w:tcBorders>
              <w:top w:val="single" w:sz="4" w:space="0" w:color="auto"/>
              <w:left w:val="single" w:sz="4" w:space="0" w:color="auto"/>
              <w:bottom w:val="single" w:sz="4" w:space="0" w:color="auto"/>
              <w:right w:val="single" w:sz="4" w:space="0" w:color="auto"/>
            </w:tcBorders>
          </w:tcPr>
          <w:p w14:paraId="2A3D4EBE" w14:textId="61179969" w:rsidR="00E129BA" w:rsidRDefault="00E129BA" w:rsidP="00E129BA">
            <w:pPr>
              <w:spacing w:after="0"/>
              <w:rPr>
                <w:rFonts w:ascii="Times New Roman" w:hAnsi="Times New Roman"/>
                <w:b/>
                <w:color w:val="000000" w:themeColor="text1"/>
              </w:rPr>
            </w:pPr>
            <w:r>
              <w:rPr>
                <w:rFonts w:ascii="Times New Roman" w:hAnsi="Times New Roman"/>
                <w:b/>
                <w:color w:val="000000" w:themeColor="text1"/>
              </w:rPr>
              <w:t>15 dalyvis</w:t>
            </w:r>
          </w:p>
        </w:tc>
      </w:tr>
      <w:tr w:rsidR="00400ABE" w:rsidRPr="00271EBA" w14:paraId="289880B1" w14:textId="09096637" w:rsidTr="00E129BA">
        <w:trPr>
          <w:trHeight w:val="825"/>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CF06F" w14:textId="05AD1BD0" w:rsidR="00400ABE" w:rsidRPr="00271EBA" w:rsidRDefault="00400ABE" w:rsidP="00400ABE">
            <w:pPr>
              <w:spacing w:after="0"/>
              <w:jc w:val="center"/>
              <w:rPr>
                <w:rFonts w:ascii="Times New Roman" w:hAnsi="Times New Roman" w:cs="Times New Roman"/>
                <w:bCs/>
              </w:rPr>
            </w:pPr>
            <w:r w:rsidRPr="00271EBA">
              <w:rPr>
                <w:rFonts w:ascii="Times New Roman" w:hAnsi="Times New Roman" w:cs="Times New Roman"/>
                <w:bCs/>
              </w:rPr>
              <w:t>Eil. Nr.</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tcPr>
          <w:p w14:paraId="29A0B036" w14:textId="5D10B8AD"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Parametrai (specifikacija)</w:t>
            </w:r>
          </w:p>
        </w:tc>
        <w:tc>
          <w:tcPr>
            <w:tcW w:w="2147" w:type="dxa"/>
            <w:tcBorders>
              <w:top w:val="single" w:sz="4" w:space="0" w:color="auto"/>
              <w:left w:val="nil"/>
              <w:bottom w:val="single" w:sz="4" w:space="0" w:color="auto"/>
              <w:right w:val="single" w:sz="4" w:space="0" w:color="auto"/>
            </w:tcBorders>
            <w:shd w:val="clear" w:color="auto" w:fill="FFFFFF" w:themeFill="background1"/>
            <w:vAlign w:val="center"/>
          </w:tcPr>
          <w:p w14:paraId="1494D1F3" w14:textId="6589B4F0"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Reikalaujamos parametrų reikšmės</w:t>
            </w:r>
          </w:p>
        </w:tc>
        <w:tc>
          <w:tcPr>
            <w:tcW w:w="2000" w:type="dxa"/>
            <w:tcBorders>
              <w:top w:val="single" w:sz="4" w:space="0" w:color="auto"/>
              <w:left w:val="nil"/>
              <w:bottom w:val="single" w:sz="4" w:space="0" w:color="auto"/>
              <w:right w:val="single" w:sz="4" w:space="0" w:color="auto"/>
            </w:tcBorders>
            <w:shd w:val="clear" w:color="auto" w:fill="FFFFFF" w:themeFill="background1"/>
            <w:vAlign w:val="center"/>
          </w:tcPr>
          <w:p w14:paraId="2C4711F3" w14:textId="6EEF5132"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Siūlomos parametrų reikšmės</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D88535F" w14:textId="6E0AEE96"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Siūlomos parametrų reikšmės</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1F330EA" w14:textId="346FE169"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Siūlomos parametrų reikšmės</w:t>
            </w:r>
          </w:p>
        </w:tc>
        <w:tc>
          <w:tcPr>
            <w:tcW w:w="2186" w:type="dxa"/>
            <w:tcBorders>
              <w:top w:val="single" w:sz="4" w:space="0" w:color="auto"/>
              <w:left w:val="nil"/>
              <w:bottom w:val="single" w:sz="4" w:space="0" w:color="auto"/>
              <w:right w:val="single" w:sz="4" w:space="0" w:color="auto"/>
            </w:tcBorders>
            <w:shd w:val="clear" w:color="auto" w:fill="FFFFFF" w:themeFill="background1"/>
            <w:vAlign w:val="center"/>
          </w:tcPr>
          <w:p w14:paraId="59A84CD6" w14:textId="432748CB"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Siūlomos parametrų reikšmės</w:t>
            </w:r>
          </w:p>
        </w:tc>
        <w:tc>
          <w:tcPr>
            <w:tcW w:w="2066" w:type="dxa"/>
            <w:tcBorders>
              <w:top w:val="single" w:sz="4" w:space="0" w:color="auto"/>
              <w:left w:val="nil"/>
              <w:bottom w:val="single" w:sz="4" w:space="0" w:color="auto"/>
              <w:right w:val="single" w:sz="4" w:space="0" w:color="auto"/>
            </w:tcBorders>
            <w:shd w:val="clear" w:color="auto" w:fill="FFFFFF" w:themeFill="background1"/>
            <w:vAlign w:val="center"/>
          </w:tcPr>
          <w:p w14:paraId="48A311E3" w14:textId="61BD95F8" w:rsidR="00400ABE" w:rsidRPr="00271EBA" w:rsidRDefault="00400ABE" w:rsidP="00400ABE">
            <w:pPr>
              <w:spacing w:after="0"/>
              <w:rPr>
                <w:rFonts w:ascii="Times New Roman" w:hAnsi="Times New Roman" w:cs="Times New Roman"/>
                <w:bCs/>
              </w:rPr>
            </w:pPr>
            <w:r w:rsidRPr="00271EBA">
              <w:rPr>
                <w:rFonts w:ascii="Times New Roman" w:hAnsi="Times New Roman" w:cs="Times New Roman"/>
                <w:bCs/>
              </w:rPr>
              <w:t>Siūlomos parametrų reikšmės</w:t>
            </w:r>
          </w:p>
        </w:tc>
      </w:tr>
      <w:tr w:rsidR="00400ABE" w:rsidRPr="00217996" w14:paraId="05F0CC3D" w14:textId="4DB3B2C4" w:rsidTr="00271EBA">
        <w:trPr>
          <w:trHeight w:val="42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3A73CC8" w14:textId="77777777" w:rsidR="00400ABE" w:rsidRPr="00217996" w:rsidRDefault="00400ABE" w:rsidP="00400ABE">
            <w:pPr>
              <w:spacing w:after="0"/>
              <w:jc w:val="center"/>
              <w:rPr>
                <w:rFonts w:ascii="Times New Roman" w:hAnsi="Times New Roman" w:cs="Times New Roman"/>
                <w:b/>
              </w:rPr>
            </w:pPr>
          </w:p>
        </w:tc>
        <w:tc>
          <w:tcPr>
            <w:tcW w:w="441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1D369F9" w14:textId="77777777" w:rsidR="00400ABE" w:rsidRPr="00217996" w:rsidRDefault="00400ABE" w:rsidP="00400ABE">
            <w:pPr>
              <w:spacing w:after="0"/>
              <w:rPr>
                <w:rFonts w:ascii="Times New Roman" w:hAnsi="Times New Roman" w:cs="Times New Roman"/>
                <w:b/>
              </w:rPr>
            </w:pPr>
            <w:r w:rsidRPr="00217996">
              <w:rPr>
                <w:rFonts w:ascii="Times New Roman" w:eastAsia="Times New Roman" w:hAnsi="Times New Roman" w:cs="Times New Roman"/>
                <w:lang w:eastAsia="en-GB"/>
              </w:rPr>
              <w:t>Siūlomų prekių pavadinimai (modeliai, konkrečios modifikacijos), gamintojai, kilmės šalis)</w:t>
            </w:r>
          </w:p>
        </w:tc>
        <w:tc>
          <w:tcPr>
            <w:tcW w:w="2000" w:type="dxa"/>
            <w:tcBorders>
              <w:top w:val="single" w:sz="4" w:space="0" w:color="auto"/>
              <w:left w:val="nil"/>
              <w:bottom w:val="single" w:sz="4" w:space="0" w:color="auto"/>
              <w:right w:val="single" w:sz="4" w:space="0" w:color="auto"/>
            </w:tcBorders>
            <w:shd w:val="clear" w:color="auto" w:fill="FFFFFF" w:themeFill="background1"/>
            <w:vAlign w:val="center"/>
          </w:tcPr>
          <w:p w14:paraId="66953A77"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nil"/>
              <w:bottom w:val="single" w:sz="4" w:space="0" w:color="auto"/>
              <w:right w:val="nil"/>
            </w:tcBorders>
            <w:shd w:val="clear" w:color="auto" w:fill="FFFFFF" w:themeFill="background1"/>
          </w:tcPr>
          <w:p w14:paraId="3159441B" w14:textId="7D3333E0" w:rsidR="00400ABE" w:rsidRPr="00217996" w:rsidRDefault="00400ABE" w:rsidP="00400ABE">
            <w:pPr>
              <w:spacing w:after="0"/>
              <w:rPr>
                <w:rFonts w:ascii="Times New Roman" w:hAnsi="Times New Roman" w:cs="Times New Roman"/>
                <w:b/>
              </w:rPr>
            </w:pPr>
            <w:r w:rsidRPr="00A8556D">
              <w:rPr>
                <w:rFonts w:ascii="Times New Roman" w:hAnsi="Times New Roman" w:cs="Times New Roman"/>
                <w:b/>
              </w:rPr>
              <w:t>Rimsa UNICA 520+520</w:t>
            </w: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81091C7" w14:textId="4780C02C"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nil"/>
              <w:bottom w:val="single" w:sz="4" w:space="0" w:color="auto"/>
              <w:right w:val="single" w:sz="4" w:space="0" w:color="auto"/>
            </w:tcBorders>
            <w:shd w:val="clear" w:color="auto" w:fill="FFFFFF" w:themeFill="background1"/>
          </w:tcPr>
          <w:p w14:paraId="4778F1BE"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nil"/>
              <w:bottom w:val="single" w:sz="4" w:space="0" w:color="auto"/>
              <w:right w:val="single" w:sz="4" w:space="0" w:color="auto"/>
            </w:tcBorders>
            <w:shd w:val="clear" w:color="auto" w:fill="FFFFFF" w:themeFill="background1"/>
          </w:tcPr>
          <w:p w14:paraId="01DDE4FF" w14:textId="77777777" w:rsidR="00400ABE" w:rsidRPr="00217996" w:rsidRDefault="00400ABE" w:rsidP="00400ABE">
            <w:pPr>
              <w:spacing w:after="0"/>
              <w:rPr>
                <w:rFonts w:ascii="Times New Roman" w:hAnsi="Times New Roman" w:cs="Times New Roman"/>
                <w:b/>
              </w:rPr>
            </w:pPr>
          </w:p>
        </w:tc>
      </w:tr>
      <w:tr w:rsidR="00400ABE" w:rsidRPr="00217996" w14:paraId="202ECF91" w14:textId="34B47F17"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1D7EDF2"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w:t>
            </w:r>
          </w:p>
        </w:tc>
        <w:tc>
          <w:tcPr>
            <w:tcW w:w="2269" w:type="dxa"/>
            <w:tcBorders>
              <w:top w:val="single" w:sz="4" w:space="0" w:color="auto"/>
              <w:bottom w:val="single" w:sz="4" w:space="0" w:color="auto"/>
              <w:right w:val="single" w:sz="4" w:space="0" w:color="auto"/>
            </w:tcBorders>
          </w:tcPr>
          <w:p w14:paraId="53D00FB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Šviestuvo kupolo konstrukcija</w:t>
            </w:r>
          </w:p>
        </w:tc>
        <w:tc>
          <w:tcPr>
            <w:tcW w:w="2147" w:type="dxa"/>
            <w:tcBorders>
              <w:top w:val="single" w:sz="4" w:space="0" w:color="auto"/>
              <w:left w:val="single" w:sz="4" w:space="0" w:color="auto"/>
              <w:bottom w:val="single" w:sz="4" w:space="0" w:color="auto"/>
              <w:right w:val="single" w:sz="4" w:space="0" w:color="auto"/>
            </w:tcBorders>
          </w:tcPr>
          <w:p w14:paraId="6FF7BF2A" w14:textId="77777777" w:rsidR="00400ABE" w:rsidRPr="006B4EBF" w:rsidRDefault="00400ABE" w:rsidP="00400ABE">
            <w:pPr>
              <w:spacing w:after="0" w:line="240" w:lineRule="auto"/>
              <w:rPr>
                <w:rFonts w:ascii="Times New Roman" w:hAnsi="Times New Roman" w:cs="Times New Roman"/>
              </w:rPr>
            </w:pPr>
            <w:r w:rsidRPr="006B4EBF">
              <w:rPr>
                <w:rFonts w:ascii="Times New Roman" w:hAnsi="Times New Roman" w:cs="Times New Roman"/>
              </w:rPr>
              <w:t>1. Daugiareflektorinė sistema su šviesos diodais, sumontuotais vientisame „kupole“;</w:t>
            </w:r>
          </w:p>
          <w:p w14:paraId="0E6D9D61" w14:textId="62F5740B" w:rsidR="00400ABE" w:rsidRPr="006B4EBF" w:rsidRDefault="00400ABE" w:rsidP="00400ABE">
            <w:pPr>
              <w:spacing w:after="0" w:line="240" w:lineRule="auto"/>
              <w:rPr>
                <w:rFonts w:ascii="Times New Roman" w:hAnsi="Times New Roman" w:cs="Times New Roman"/>
              </w:rPr>
            </w:pPr>
            <w:r w:rsidRPr="006B4EBF">
              <w:rPr>
                <w:rFonts w:ascii="Times New Roman" w:hAnsi="Times New Roman" w:cs="Times New Roman"/>
              </w:rPr>
              <w:t xml:space="preserve">2. Apvalus, vientisas šviesą spinduliuojantis „kupolo“ paviršius be atskirų segmentų, lengvam valymui </w:t>
            </w:r>
            <w:r w:rsidRPr="006B4EBF">
              <w:rPr>
                <w:rFonts w:ascii="Times New Roman" w:hAnsi="Times New Roman" w:cs="Times New Roman"/>
                <w:i/>
              </w:rPr>
              <w:t>(netinka pagal vieną ašį ištęstų formų (ovalo, dviejų į priešingas puses nukreip</w:t>
            </w:r>
            <w:r w:rsidR="00C67ADA">
              <w:rPr>
                <w:rFonts w:ascii="Times New Roman" w:hAnsi="Times New Roman" w:cs="Times New Roman"/>
                <w:i/>
              </w:rPr>
              <w:t>t</w:t>
            </w:r>
            <w:r w:rsidRPr="006B4EBF">
              <w:rPr>
                <w:rFonts w:ascii="Times New Roman" w:hAnsi="Times New Roman" w:cs="Times New Roman"/>
                <w:i/>
              </w:rPr>
              <w:t>ų žiedlapių, su</w:t>
            </w:r>
            <w:r w:rsidR="00C67ADA">
              <w:rPr>
                <w:rFonts w:ascii="Times New Roman" w:hAnsi="Times New Roman" w:cs="Times New Roman"/>
                <w:i/>
              </w:rPr>
              <w:t>s</w:t>
            </w:r>
            <w:r w:rsidRPr="006B4EBF">
              <w:rPr>
                <w:rFonts w:ascii="Times New Roman" w:hAnsi="Times New Roman" w:cs="Times New Roman"/>
                <w:i/>
              </w:rPr>
              <w:t>kirstytų atskirais segmentais ir pan.) kupolai)</w:t>
            </w:r>
            <w:r w:rsidRPr="006B4EBF">
              <w:rPr>
                <w:rFonts w:ascii="Times New Roman" w:hAnsi="Times New Roman" w:cs="Times New Roman"/>
              </w:rPr>
              <w:t xml:space="preserve"> </w:t>
            </w:r>
          </w:p>
          <w:p w14:paraId="1E3B541A"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3. Individualių lešių su reflektoriais sistema kiekvienam LED diodui</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63652"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A5F2700"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CD58882" w14:textId="157D7E33"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73DCBDC"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7C6FA6" w14:textId="77777777" w:rsidR="00400ABE" w:rsidRPr="00217996" w:rsidRDefault="00400ABE" w:rsidP="00400ABE">
            <w:pPr>
              <w:spacing w:after="0"/>
              <w:rPr>
                <w:rFonts w:ascii="Times New Roman" w:hAnsi="Times New Roman" w:cs="Times New Roman"/>
                <w:b/>
              </w:rPr>
            </w:pPr>
          </w:p>
        </w:tc>
      </w:tr>
      <w:tr w:rsidR="00400ABE" w:rsidRPr="00217996" w14:paraId="15920FA8" w14:textId="587A58CB"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3EDDB71B"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2.</w:t>
            </w:r>
          </w:p>
        </w:tc>
        <w:tc>
          <w:tcPr>
            <w:tcW w:w="2269" w:type="dxa"/>
            <w:tcBorders>
              <w:top w:val="single" w:sz="4" w:space="0" w:color="auto"/>
              <w:bottom w:val="single" w:sz="4" w:space="0" w:color="auto"/>
              <w:right w:val="single" w:sz="4" w:space="0" w:color="auto"/>
            </w:tcBorders>
          </w:tcPr>
          <w:p w14:paraId="5AC660F2"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Šviestuvo galva be judančių dalių</w:t>
            </w:r>
          </w:p>
        </w:tc>
        <w:tc>
          <w:tcPr>
            <w:tcW w:w="2147" w:type="dxa"/>
            <w:tcBorders>
              <w:top w:val="single" w:sz="4" w:space="0" w:color="auto"/>
              <w:left w:val="single" w:sz="4" w:space="0" w:color="auto"/>
              <w:bottom w:val="single" w:sz="4" w:space="0" w:color="auto"/>
              <w:right w:val="single" w:sz="4" w:space="0" w:color="auto"/>
            </w:tcBorders>
          </w:tcPr>
          <w:p w14:paraId="0782117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Būtina</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4A4C6"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11608AA"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9965E47" w14:textId="2C123207"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055D315"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D40BB" w14:textId="77777777" w:rsidR="00400ABE" w:rsidRPr="00217996" w:rsidRDefault="00400ABE" w:rsidP="00400ABE">
            <w:pPr>
              <w:spacing w:after="0"/>
              <w:rPr>
                <w:rFonts w:ascii="Times New Roman" w:hAnsi="Times New Roman" w:cs="Times New Roman"/>
                <w:b/>
              </w:rPr>
            </w:pPr>
          </w:p>
        </w:tc>
      </w:tr>
      <w:tr w:rsidR="00400ABE" w:rsidRPr="00217996" w14:paraId="549638EF" w14:textId="0ED3C80D"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1F6F5DB3"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3.</w:t>
            </w:r>
          </w:p>
        </w:tc>
        <w:tc>
          <w:tcPr>
            <w:tcW w:w="2269" w:type="dxa"/>
            <w:tcBorders>
              <w:top w:val="single" w:sz="4" w:space="0" w:color="auto"/>
              <w:bottom w:val="single" w:sz="4" w:space="0" w:color="auto"/>
              <w:right w:val="single" w:sz="4" w:space="0" w:color="auto"/>
            </w:tcBorders>
          </w:tcPr>
          <w:p w14:paraId="0E6A6250" w14:textId="77777777" w:rsidR="00400ABE" w:rsidRPr="006B4EBF" w:rsidRDefault="00400ABE" w:rsidP="00400ABE">
            <w:pPr>
              <w:pStyle w:val="Porat"/>
              <w:rPr>
                <w:sz w:val="22"/>
                <w:szCs w:val="22"/>
              </w:rPr>
            </w:pPr>
            <w:r w:rsidRPr="006B4EBF">
              <w:rPr>
                <w:sz w:val="22"/>
                <w:szCs w:val="22"/>
              </w:rPr>
              <w:t>Šviestuvo generuojamas maksimalus šviesos intensyvumas:</w:t>
            </w:r>
          </w:p>
          <w:p w14:paraId="224A5914" w14:textId="77777777" w:rsidR="00400ABE" w:rsidRPr="006B4EBF" w:rsidRDefault="00400ABE" w:rsidP="00400ABE">
            <w:pPr>
              <w:pStyle w:val="Porat"/>
              <w:rPr>
                <w:sz w:val="22"/>
                <w:szCs w:val="22"/>
              </w:rPr>
            </w:pPr>
            <w:r w:rsidRPr="006B4EBF">
              <w:rPr>
                <w:sz w:val="22"/>
                <w:szCs w:val="22"/>
              </w:rPr>
              <w:t>a) pagrindinio modulio</w:t>
            </w:r>
          </w:p>
          <w:p w14:paraId="194808B8"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 satelitinio modulio</w:t>
            </w:r>
          </w:p>
        </w:tc>
        <w:tc>
          <w:tcPr>
            <w:tcW w:w="2147" w:type="dxa"/>
            <w:tcBorders>
              <w:top w:val="single" w:sz="4" w:space="0" w:color="auto"/>
              <w:left w:val="single" w:sz="4" w:space="0" w:color="auto"/>
              <w:bottom w:val="single" w:sz="4" w:space="0" w:color="auto"/>
              <w:right w:val="single" w:sz="4" w:space="0" w:color="auto"/>
            </w:tcBorders>
          </w:tcPr>
          <w:p w14:paraId="7B833403" w14:textId="77777777" w:rsidR="00400ABE" w:rsidRPr="006B4EBF" w:rsidRDefault="00400ABE" w:rsidP="00400ABE">
            <w:pPr>
              <w:pStyle w:val="Porat"/>
              <w:rPr>
                <w:sz w:val="22"/>
                <w:szCs w:val="22"/>
              </w:rPr>
            </w:pPr>
          </w:p>
          <w:p w14:paraId="736F47A1" w14:textId="77777777" w:rsidR="00400ABE" w:rsidRPr="006B4EBF" w:rsidRDefault="00400ABE" w:rsidP="00400ABE">
            <w:pPr>
              <w:pStyle w:val="Porat"/>
              <w:rPr>
                <w:sz w:val="22"/>
                <w:szCs w:val="22"/>
              </w:rPr>
            </w:pPr>
          </w:p>
          <w:p w14:paraId="0F1BE51A" w14:textId="77777777" w:rsidR="00400ABE" w:rsidRDefault="00400ABE" w:rsidP="00400ABE">
            <w:pPr>
              <w:pStyle w:val="Porat"/>
              <w:rPr>
                <w:sz w:val="22"/>
                <w:szCs w:val="22"/>
              </w:rPr>
            </w:pPr>
          </w:p>
          <w:p w14:paraId="3C30C26E" w14:textId="77777777" w:rsidR="00400ABE" w:rsidRPr="006B4EBF" w:rsidRDefault="00400ABE" w:rsidP="00400ABE">
            <w:pPr>
              <w:pStyle w:val="Porat"/>
              <w:rPr>
                <w:sz w:val="22"/>
                <w:szCs w:val="22"/>
              </w:rPr>
            </w:pPr>
            <w:r w:rsidRPr="006B4EBF">
              <w:rPr>
                <w:sz w:val="22"/>
                <w:szCs w:val="22"/>
              </w:rPr>
              <w:t>a) ≥ 160 klx;</w:t>
            </w:r>
          </w:p>
          <w:p w14:paraId="359FC15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 ≥ 120 klx.</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8F61B"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7875B2"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B0C3E22" w14:textId="6D79D8A0"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B9A5E5B"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DAE45A7" w14:textId="77777777" w:rsidR="00400ABE" w:rsidRPr="00217996" w:rsidRDefault="00400ABE" w:rsidP="00400ABE">
            <w:pPr>
              <w:spacing w:after="0"/>
              <w:rPr>
                <w:rFonts w:ascii="Times New Roman" w:hAnsi="Times New Roman" w:cs="Times New Roman"/>
                <w:b/>
              </w:rPr>
            </w:pPr>
          </w:p>
        </w:tc>
      </w:tr>
      <w:tr w:rsidR="00400ABE" w:rsidRPr="00217996" w14:paraId="35DB1E10" w14:textId="07B9E37C"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2212FB79"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4.</w:t>
            </w:r>
          </w:p>
        </w:tc>
        <w:tc>
          <w:tcPr>
            <w:tcW w:w="2269" w:type="dxa"/>
            <w:tcBorders>
              <w:top w:val="single" w:sz="4" w:space="0" w:color="auto"/>
              <w:bottom w:val="single" w:sz="4" w:space="0" w:color="auto"/>
              <w:right w:val="single" w:sz="4" w:space="0" w:color="auto"/>
            </w:tcBorders>
          </w:tcPr>
          <w:p w14:paraId="4D4611D8"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Spalvinė temperatūra (kiekvieno modulio)</w:t>
            </w:r>
          </w:p>
        </w:tc>
        <w:tc>
          <w:tcPr>
            <w:tcW w:w="2147" w:type="dxa"/>
            <w:tcBorders>
              <w:top w:val="single" w:sz="4" w:space="0" w:color="auto"/>
              <w:left w:val="single" w:sz="4" w:space="0" w:color="auto"/>
              <w:bottom w:val="single" w:sz="4" w:space="0" w:color="auto"/>
              <w:right w:val="single" w:sz="4" w:space="0" w:color="auto"/>
            </w:tcBorders>
          </w:tcPr>
          <w:p w14:paraId="142770DA"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5000 ± 100 K</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10574"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B6C6"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CB8F3" w14:textId="79151148" w:rsidR="00400ABE" w:rsidRPr="00217996" w:rsidRDefault="00400ABE" w:rsidP="00400ABE">
            <w:pPr>
              <w:spacing w:after="0"/>
              <w:rPr>
                <w:rFonts w:ascii="Times New Roman" w:hAnsi="Times New Roman" w:cs="Times New Roman"/>
                <w:b/>
              </w:rPr>
            </w:pPr>
            <w:r>
              <w:rPr>
                <w:rFonts w:ascii="Times New Roman" w:hAnsi="Times New Roman" w:cs="Times New Roman"/>
                <w:bCs/>
              </w:rPr>
              <w:t xml:space="preserve">Reikalaujama nestandartinė reikšmė. Ko pasekoje ribojama konkurencija. Siūlome praplėsti ribas iki </w:t>
            </w:r>
            <w:r w:rsidRPr="006B4EBF">
              <w:rPr>
                <w:rFonts w:ascii="Times New Roman" w:hAnsi="Times New Roman" w:cs="Times New Roman"/>
              </w:rPr>
              <w:t xml:space="preserve">5000 </w:t>
            </w:r>
            <w:r w:rsidRPr="00413F2E">
              <w:rPr>
                <w:rFonts w:ascii="Times New Roman" w:hAnsi="Times New Roman" w:cs="Times New Roman"/>
                <w:highlight w:val="yellow"/>
              </w:rPr>
              <w:t>± 500 K</w:t>
            </w: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53ED4D"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158C346" w14:textId="77777777" w:rsidR="00400ABE" w:rsidRPr="00217996" w:rsidRDefault="00400ABE" w:rsidP="00400ABE">
            <w:pPr>
              <w:spacing w:after="0"/>
              <w:rPr>
                <w:rFonts w:ascii="Times New Roman" w:hAnsi="Times New Roman" w:cs="Times New Roman"/>
                <w:b/>
              </w:rPr>
            </w:pPr>
          </w:p>
        </w:tc>
      </w:tr>
      <w:tr w:rsidR="00400ABE" w:rsidRPr="00217996" w14:paraId="1F5CE41F" w14:textId="7AE35ED1"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321D2D5F"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5.</w:t>
            </w:r>
          </w:p>
        </w:tc>
        <w:tc>
          <w:tcPr>
            <w:tcW w:w="2269" w:type="dxa"/>
            <w:tcBorders>
              <w:top w:val="single" w:sz="4" w:space="0" w:color="auto"/>
              <w:bottom w:val="single" w:sz="4" w:space="0" w:color="auto"/>
              <w:right w:val="single" w:sz="4" w:space="0" w:color="auto"/>
            </w:tcBorders>
          </w:tcPr>
          <w:p w14:paraId="24625C05"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Vienalytės šviesos stulpo aukštis (L1+L2, 60%) (kiekvieno modulio)</w:t>
            </w:r>
          </w:p>
        </w:tc>
        <w:tc>
          <w:tcPr>
            <w:tcW w:w="2147" w:type="dxa"/>
            <w:tcBorders>
              <w:top w:val="single" w:sz="4" w:space="0" w:color="auto"/>
              <w:left w:val="single" w:sz="4" w:space="0" w:color="auto"/>
              <w:bottom w:val="single" w:sz="4" w:space="0" w:color="auto"/>
              <w:right w:val="single" w:sz="4" w:space="0" w:color="auto"/>
            </w:tcBorders>
          </w:tcPr>
          <w:p w14:paraId="6C7102BB"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700 mm</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2B4BF"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22B0083" w14:textId="1F18D327" w:rsidR="00400ABE" w:rsidRPr="00217996" w:rsidRDefault="00400ABE" w:rsidP="00400ABE">
            <w:pPr>
              <w:spacing w:after="0"/>
              <w:rPr>
                <w:rFonts w:ascii="Times New Roman" w:hAnsi="Times New Roman" w:cs="Times New Roman"/>
                <w:b/>
              </w:rPr>
            </w:pPr>
            <w:r w:rsidRPr="00D578DA">
              <w:rPr>
                <w:rFonts w:ascii="Times New Roman" w:hAnsi="Times New Roman" w:cs="Times New Roman"/>
                <w:b/>
              </w:rPr>
              <w:t>Siūlome minimaliai pakoreguoti ≥ 675 mm.</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F3BB9A9" w14:textId="43878CA2"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B9E2B4"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FB971D5" w14:textId="77777777" w:rsidR="00400ABE" w:rsidRPr="00217996" w:rsidRDefault="00400ABE" w:rsidP="00400ABE">
            <w:pPr>
              <w:spacing w:after="0"/>
              <w:rPr>
                <w:rFonts w:ascii="Times New Roman" w:hAnsi="Times New Roman" w:cs="Times New Roman"/>
                <w:b/>
              </w:rPr>
            </w:pPr>
          </w:p>
        </w:tc>
      </w:tr>
      <w:tr w:rsidR="00400ABE" w:rsidRPr="00217996" w14:paraId="34F76718" w14:textId="231854FA"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9A83FD8"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6.</w:t>
            </w:r>
          </w:p>
        </w:tc>
        <w:tc>
          <w:tcPr>
            <w:tcW w:w="2269" w:type="dxa"/>
            <w:tcBorders>
              <w:top w:val="single" w:sz="4" w:space="0" w:color="auto"/>
              <w:bottom w:val="single" w:sz="4" w:space="0" w:color="auto"/>
              <w:right w:val="single" w:sz="4" w:space="0" w:color="auto"/>
            </w:tcBorders>
          </w:tcPr>
          <w:p w14:paraId="56A61F5A" w14:textId="77777777" w:rsidR="00400ABE" w:rsidRPr="006B4EBF" w:rsidRDefault="00400ABE" w:rsidP="00400ABE">
            <w:pPr>
              <w:spacing w:after="0"/>
              <w:rPr>
                <w:rFonts w:ascii="Times New Roman" w:hAnsi="Times New Roman" w:cs="Times New Roman"/>
                <w:b/>
                <w:color w:val="FF0000"/>
              </w:rPr>
            </w:pPr>
            <w:r w:rsidRPr="006B4EBF">
              <w:rPr>
                <w:rFonts w:ascii="Times New Roman" w:hAnsi="Times New Roman" w:cs="Times New Roman"/>
              </w:rPr>
              <w:t>Raudonos spalvos skiriamosios gebos koeficientas (R9) (kiekvieno modulio)</w:t>
            </w:r>
          </w:p>
        </w:tc>
        <w:tc>
          <w:tcPr>
            <w:tcW w:w="2147" w:type="dxa"/>
            <w:tcBorders>
              <w:top w:val="single" w:sz="4" w:space="0" w:color="auto"/>
              <w:left w:val="single" w:sz="4" w:space="0" w:color="auto"/>
              <w:bottom w:val="single" w:sz="4" w:space="0" w:color="auto"/>
              <w:right w:val="single" w:sz="4" w:space="0" w:color="auto"/>
            </w:tcBorders>
          </w:tcPr>
          <w:p w14:paraId="3E0DB063" w14:textId="77777777" w:rsidR="00400ABE" w:rsidRPr="006B4EBF" w:rsidRDefault="00400ABE" w:rsidP="00400ABE">
            <w:pPr>
              <w:spacing w:after="0"/>
              <w:rPr>
                <w:rFonts w:ascii="Times New Roman" w:hAnsi="Times New Roman" w:cs="Times New Roman"/>
                <w:b/>
                <w:color w:val="FF0000"/>
              </w:rPr>
            </w:pPr>
            <w:r w:rsidRPr="006B4EBF">
              <w:rPr>
                <w:rFonts w:ascii="Times New Roman" w:hAnsi="Times New Roman" w:cs="Times New Roman"/>
              </w:rPr>
              <w:t>93 ± 1</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52445" w14:textId="77C67EE2" w:rsidR="00400ABE" w:rsidRDefault="00400ABE" w:rsidP="00400ABE">
            <w:pPr>
              <w:spacing w:after="0"/>
              <w:rPr>
                <w:rFonts w:ascii="Times New Roman" w:hAnsi="Times New Roman" w:cs="Times New Roman"/>
                <w:bCs/>
              </w:rPr>
            </w:pPr>
            <w:r w:rsidRPr="00557C7A">
              <w:rPr>
                <w:rFonts w:ascii="Times New Roman" w:hAnsi="Times New Roman" w:cs="Times New Roman"/>
                <w:bCs/>
              </w:rPr>
              <w:t xml:space="preserve">Reikalavimas </w:t>
            </w:r>
            <w:r>
              <w:rPr>
                <w:rFonts w:ascii="Times New Roman" w:hAnsi="Times New Roman" w:cs="Times New Roman"/>
                <w:bCs/>
              </w:rPr>
              <w:t>neleidžia siūlyti geresnių charakteristikų šviestuvus, kurių R9 koeficientas yra daugiau kaip 94. Siūlome keisti:</w:t>
            </w:r>
          </w:p>
          <w:p w14:paraId="2E34A700" w14:textId="2CBD5DDC" w:rsidR="00400ABE" w:rsidRPr="00217996" w:rsidRDefault="00400ABE" w:rsidP="00400ABE">
            <w:pPr>
              <w:spacing w:after="0"/>
              <w:rPr>
                <w:rFonts w:ascii="Times New Roman" w:hAnsi="Times New Roman" w:cs="Times New Roman"/>
                <w:b/>
              </w:rPr>
            </w:pPr>
            <w:r>
              <w:rPr>
                <w:rFonts w:ascii="Times New Roman" w:hAnsi="Times New Roman" w:cs="Times New Roman"/>
                <w:bCs/>
              </w:rPr>
              <w:t>„Ne mažiau kaip 93“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2BA18"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3B3A49" w14:textId="70856D65"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B1F2800"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80B7BC" w14:textId="77777777" w:rsidR="00400ABE" w:rsidRPr="00217996" w:rsidRDefault="00400ABE" w:rsidP="00400ABE">
            <w:pPr>
              <w:spacing w:after="0"/>
              <w:rPr>
                <w:rFonts w:ascii="Times New Roman" w:hAnsi="Times New Roman" w:cs="Times New Roman"/>
                <w:b/>
              </w:rPr>
            </w:pPr>
          </w:p>
        </w:tc>
      </w:tr>
      <w:tr w:rsidR="00400ABE" w:rsidRPr="00217996" w14:paraId="469EF210" w14:textId="0C0F7CA3"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123AD11F"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7.</w:t>
            </w:r>
          </w:p>
        </w:tc>
        <w:tc>
          <w:tcPr>
            <w:tcW w:w="2269" w:type="dxa"/>
            <w:tcBorders>
              <w:top w:val="single" w:sz="4" w:space="0" w:color="auto"/>
              <w:bottom w:val="single" w:sz="4" w:space="0" w:color="auto"/>
              <w:right w:val="single" w:sz="4" w:space="0" w:color="auto"/>
            </w:tcBorders>
          </w:tcPr>
          <w:p w14:paraId="75755E16"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Reguliuojamas apšvietimo intensyvumas (kiekvieno modulio)</w:t>
            </w:r>
          </w:p>
        </w:tc>
        <w:tc>
          <w:tcPr>
            <w:tcW w:w="2147" w:type="dxa"/>
            <w:tcBorders>
              <w:top w:val="single" w:sz="4" w:space="0" w:color="auto"/>
              <w:left w:val="single" w:sz="4" w:space="0" w:color="auto"/>
              <w:bottom w:val="single" w:sz="4" w:space="0" w:color="auto"/>
              <w:right w:val="single" w:sz="4" w:space="0" w:color="auto"/>
            </w:tcBorders>
          </w:tcPr>
          <w:p w14:paraId="32A76B4D"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Minimalus ≤ 40 klx iki maksimalaus šviestuvų galingumo</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C45CF"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0F700"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DF7721" w14:textId="22A3B419"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DA353"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92D2F63" w14:textId="77777777" w:rsidR="00400ABE" w:rsidRPr="00217996" w:rsidRDefault="00400ABE" w:rsidP="00400ABE">
            <w:pPr>
              <w:spacing w:after="0"/>
              <w:rPr>
                <w:rFonts w:ascii="Times New Roman" w:hAnsi="Times New Roman" w:cs="Times New Roman"/>
                <w:b/>
              </w:rPr>
            </w:pPr>
          </w:p>
        </w:tc>
      </w:tr>
      <w:tr w:rsidR="00400ABE" w:rsidRPr="00217996" w14:paraId="4A5C94BC" w14:textId="2797AA5C"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91DD0"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8.</w:t>
            </w:r>
          </w:p>
        </w:tc>
        <w:tc>
          <w:tcPr>
            <w:tcW w:w="2269" w:type="dxa"/>
            <w:tcBorders>
              <w:top w:val="single" w:sz="4" w:space="0" w:color="auto"/>
              <w:bottom w:val="single" w:sz="4" w:space="0" w:color="auto"/>
              <w:right w:val="single" w:sz="4" w:space="0" w:color="auto"/>
            </w:tcBorders>
          </w:tcPr>
          <w:p w14:paraId="0AB991C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Endo apšvietimas (kiekvieno modulio)</w:t>
            </w:r>
          </w:p>
        </w:tc>
        <w:tc>
          <w:tcPr>
            <w:tcW w:w="2147" w:type="dxa"/>
            <w:tcBorders>
              <w:top w:val="single" w:sz="4" w:space="0" w:color="auto"/>
              <w:left w:val="single" w:sz="4" w:space="0" w:color="auto"/>
              <w:bottom w:val="single" w:sz="4" w:space="0" w:color="auto"/>
              <w:right w:val="single" w:sz="4" w:space="0" w:color="auto"/>
            </w:tcBorders>
          </w:tcPr>
          <w:p w14:paraId="0C1A3146"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300 lx</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7463C" w14:textId="77777777" w:rsidR="00400ABE" w:rsidRDefault="00400ABE" w:rsidP="00400ABE">
            <w:pPr>
              <w:spacing w:after="0"/>
              <w:rPr>
                <w:rFonts w:ascii="Times New Roman" w:hAnsi="Times New Roman" w:cs="Times New Roman"/>
                <w:bCs/>
              </w:rPr>
            </w:pPr>
            <w:r w:rsidRPr="00557C7A">
              <w:rPr>
                <w:rFonts w:ascii="Times New Roman" w:hAnsi="Times New Roman" w:cs="Times New Roman"/>
                <w:bCs/>
              </w:rPr>
              <w:t>Endo apšvietimas yra foninis pagalbinis apšvietimas endoskopinių operacijų metu.</w:t>
            </w:r>
            <w:r>
              <w:rPr>
                <w:rFonts w:ascii="Times New Roman" w:hAnsi="Times New Roman" w:cs="Times New Roman"/>
                <w:bCs/>
              </w:rPr>
              <w:t xml:space="preserve"> Reikalavimas endoskopinio apšvietimo intensyvumo dydžiui yra nereglamentuotas ir perteklinis. Siūlome keisti:</w:t>
            </w:r>
          </w:p>
          <w:p w14:paraId="63E103D3" w14:textId="022E5DB1" w:rsidR="00400ABE" w:rsidRPr="00217996" w:rsidRDefault="00400ABE" w:rsidP="00400ABE">
            <w:pPr>
              <w:spacing w:after="0"/>
              <w:rPr>
                <w:rFonts w:ascii="Times New Roman" w:hAnsi="Times New Roman" w:cs="Times New Roman"/>
                <w:b/>
              </w:rPr>
            </w:pPr>
            <w:r>
              <w:rPr>
                <w:rFonts w:ascii="Times New Roman" w:hAnsi="Times New Roman" w:cs="Times New Roman"/>
                <w:bCs/>
              </w:rPr>
              <w:t>„Būtinas“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E49B343" w14:textId="149732AF" w:rsidR="00400ABE" w:rsidRPr="00217996" w:rsidRDefault="00400ABE" w:rsidP="00400ABE">
            <w:pPr>
              <w:spacing w:after="0"/>
              <w:rPr>
                <w:rFonts w:ascii="Times New Roman" w:hAnsi="Times New Roman" w:cs="Times New Roman"/>
                <w:b/>
              </w:rPr>
            </w:pPr>
            <w:r w:rsidRPr="00BE4424">
              <w:rPr>
                <w:rFonts w:ascii="Times New Roman" w:hAnsi="Times New Roman" w:cs="Times New Roman"/>
                <w:b/>
              </w:rPr>
              <w:t>Manome šioje vietoje yra padaryta klaida, nes viskas skaičiuojama klx. Lx yra permažas parametras, kad kažką keistu. Siūlome patikslinti ir padaryti korekcijas ≤ 16 klx arba ≤ 30 klx.</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D2C7CF2" w14:textId="1004AC11"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B1E46F"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06F4B7D" w14:textId="77777777" w:rsidR="00400ABE" w:rsidRPr="00217996" w:rsidRDefault="00400ABE" w:rsidP="00400ABE">
            <w:pPr>
              <w:spacing w:after="0"/>
              <w:rPr>
                <w:rFonts w:ascii="Times New Roman" w:hAnsi="Times New Roman" w:cs="Times New Roman"/>
                <w:b/>
              </w:rPr>
            </w:pPr>
          </w:p>
        </w:tc>
      </w:tr>
      <w:tr w:rsidR="00400ABE" w:rsidRPr="00217996" w14:paraId="0007A01C" w14:textId="0B23D3A0"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CC2DD64"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9.</w:t>
            </w:r>
          </w:p>
        </w:tc>
        <w:tc>
          <w:tcPr>
            <w:tcW w:w="2269" w:type="dxa"/>
            <w:tcBorders>
              <w:top w:val="single" w:sz="4" w:space="0" w:color="auto"/>
              <w:bottom w:val="single" w:sz="4" w:space="0" w:color="auto"/>
              <w:right w:val="single" w:sz="4" w:space="0" w:color="auto"/>
            </w:tcBorders>
          </w:tcPr>
          <w:p w14:paraId="3AB4312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Šviestuvo apšvietimo lauko diametras (kiekvieno modulio)</w:t>
            </w:r>
          </w:p>
        </w:tc>
        <w:tc>
          <w:tcPr>
            <w:tcW w:w="2147" w:type="dxa"/>
            <w:tcBorders>
              <w:top w:val="single" w:sz="4" w:space="0" w:color="auto"/>
              <w:left w:val="single" w:sz="4" w:space="0" w:color="auto"/>
              <w:bottom w:val="single" w:sz="4" w:space="0" w:color="auto"/>
              <w:right w:val="single" w:sz="4" w:space="0" w:color="auto"/>
            </w:tcBorders>
          </w:tcPr>
          <w:p w14:paraId="2DCE6742"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20 cm</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C0A65" w14:textId="47CD065F" w:rsidR="00400ABE" w:rsidRPr="00217996" w:rsidRDefault="00400ABE" w:rsidP="00400ABE">
            <w:pPr>
              <w:spacing w:after="0"/>
              <w:rPr>
                <w:rFonts w:ascii="Times New Roman" w:hAnsi="Times New Roman" w:cs="Times New Roman"/>
                <w:b/>
              </w:rPr>
            </w:pPr>
            <w:r w:rsidRPr="00292811">
              <w:rPr>
                <w:rFonts w:ascii="Times New Roman" w:hAnsi="Times New Roman" w:cs="Times New Roman"/>
                <w:bCs/>
              </w:rPr>
              <w:t>Operacinio lauko dydis skiriasi nuo atliekamos operacijos pobūdžio. Idealiu atveju jis turėtų būti reguliuojamas</w:t>
            </w:r>
            <w:r>
              <w:rPr>
                <w:rFonts w:ascii="Times New Roman" w:hAnsi="Times New Roman" w:cs="Times New Roman"/>
                <w:bCs/>
              </w:rPr>
              <w:t>. Pateiktas reikalavimas apšvietimo lauko diametrui „</w:t>
            </w:r>
            <w:r w:rsidRPr="00292811">
              <w:rPr>
                <w:rFonts w:ascii="Times New Roman" w:hAnsi="Times New Roman" w:cs="Times New Roman"/>
                <w:bCs/>
              </w:rPr>
              <w:t>≤ 20 cm</w:t>
            </w:r>
            <w:r>
              <w:rPr>
                <w:rFonts w:ascii="Times New Roman" w:hAnsi="Times New Roman" w:cs="Times New Roman"/>
                <w:bCs/>
              </w:rPr>
              <w:t>“</w:t>
            </w:r>
            <w:r w:rsidRPr="00292811">
              <w:rPr>
                <w:rFonts w:ascii="Times New Roman" w:hAnsi="Times New Roman" w:cs="Times New Roman"/>
                <w:bCs/>
              </w:rPr>
              <w:t xml:space="preserve"> </w:t>
            </w:r>
            <w:r>
              <w:rPr>
                <w:rFonts w:ascii="Times New Roman" w:hAnsi="Times New Roman" w:cs="Times New Roman"/>
                <w:bCs/>
              </w:rPr>
              <w:t>yra nelogiškas, nes 1 cm ar mažesnis apšvietimo lauko diametras atitinka reikalavimą. Siūlome keisti: “Reguliuojamas ne siauresnėse ribose kaip nuo 15cm iki 30cm.“</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79B7" w14:textId="2054574E" w:rsidR="00400ABE" w:rsidRPr="00217996" w:rsidRDefault="00400ABE" w:rsidP="00400ABE">
            <w:pPr>
              <w:spacing w:after="0"/>
              <w:rPr>
                <w:rFonts w:ascii="Times New Roman" w:hAnsi="Times New Roman" w:cs="Times New Roman"/>
                <w:b/>
              </w:rPr>
            </w:pPr>
            <w:r w:rsidRPr="00BE4424">
              <w:rPr>
                <w:rFonts w:ascii="Times New Roman" w:hAnsi="Times New Roman" w:cs="Times New Roman"/>
                <w:b/>
              </w:rPr>
              <w:t>Siūlome pakeisti į ≤ 21 cm</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62A5F6" w14:textId="157A4728"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CE456C8"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87A54AC" w14:textId="77777777" w:rsidR="00400ABE" w:rsidRPr="00217996" w:rsidRDefault="00400ABE" w:rsidP="00400ABE">
            <w:pPr>
              <w:spacing w:after="0"/>
              <w:rPr>
                <w:rFonts w:ascii="Times New Roman" w:hAnsi="Times New Roman" w:cs="Times New Roman"/>
                <w:b/>
              </w:rPr>
            </w:pPr>
          </w:p>
        </w:tc>
      </w:tr>
      <w:tr w:rsidR="00400ABE" w:rsidRPr="00217996" w14:paraId="1BBB3DEC" w14:textId="38E662AF"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3F95F65D"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10.</w:t>
            </w:r>
          </w:p>
        </w:tc>
        <w:tc>
          <w:tcPr>
            <w:tcW w:w="2269" w:type="dxa"/>
            <w:tcBorders>
              <w:top w:val="single" w:sz="4" w:space="0" w:color="auto"/>
              <w:bottom w:val="single" w:sz="4" w:space="0" w:color="auto"/>
              <w:right w:val="single" w:sz="4" w:space="0" w:color="auto"/>
            </w:tcBorders>
          </w:tcPr>
          <w:p w14:paraId="77191D5B"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LED diodo tarnavimo laikas</w:t>
            </w:r>
          </w:p>
        </w:tc>
        <w:tc>
          <w:tcPr>
            <w:tcW w:w="2147" w:type="dxa"/>
            <w:tcBorders>
              <w:top w:val="single" w:sz="4" w:space="0" w:color="auto"/>
              <w:left w:val="single" w:sz="4" w:space="0" w:color="auto"/>
              <w:bottom w:val="single" w:sz="4" w:space="0" w:color="auto"/>
              <w:right w:val="single" w:sz="4" w:space="0" w:color="auto"/>
            </w:tcBorders>
          </w:tcPr>
          <w:p w14:paraId="19883627"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50.000 val. Prarandant ne daugiau 20</w:t>
            </w:r>
            <w:r w:rsidRPr="006B4EBF">
              <w:rPr>
                <w:rFonts w:ascii="Times New Roman" w:hAnsi="Times New Roman" w:cs="Times New Roman"/>
                <w:lang w:val="en-US"/>
              </w:rPr>
              <w:t>% pradinio maksimalaus apšvietimo intensyvumo</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24705"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E292717" w14:textId="2CBEC40F" w:rsidR="00400ABE" w:rsidRPr="00217996" w:rsidRDefault="00400ABE" w:rsidP="00400ABE">
            <w:pPr>
              <w:spacing w:after="0"/>
              <w:rPr>
                <w:rFonts w:ascii="Times New Roman" w:hAnsi="Times New Roman" w:cs="Times New Roman"/>
                <w:b/>
              </w:rPr>
            </w:pPr>
            <w:r w:rsidRPr="00947E1A">
              <w:rPr>
                <w:rFonts w:ascii="Times New Roman" w:hAnsi="Times New Roman" w:cs="Times New Roman"/>
                <w:b/>
              </w:rPr>
              <w:t>Siūlome pakeisti į: ≥ 60.000 val.</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F0DD6" w14:textId="350AD11E"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1FAE6" w14:textId="77777777" w:rsidR="00400ABE" w:rsidRPr="009444BF" w:rsidRDefault="00400ABE" w:rsidP="00400ABE">
            <w:pPr>
              <w:spacing w:after="0"/>
              <w:rPr>
                <w:rFonts w:ascii="Times New Roman" w:hAnsi="Times New Roman" w:cs="Times New Roman"/>
                <w:bCs/>
                <w:color w:val="FF0000"/>
              </w:rPr>
            </w:pPr>
            <w:r w:rsidRPr="009444BF">
              <w:rPr>
                <w:rFonts w:ascii="Times New Roman" w:hAnsi="Times New Roman" w:cs="Times New Roman"/>
                <w:bCs/>
                <w:color w:val="FF0000"/>
              </w:rPr>
              <w:t>Siūlome patikslinti 10 punktą patikslinti sekančiai:</w:t>
            </w:r>
          </w:p>
          <w:p w14:paraId="13233EE5" w14:textId="77777777" w:rsidR="00400ABE" w:rsidRPr="009444BF" w:rsidRDefault="00400ABE" w:rsidP="00400ABE">
            <w:pPr>
              <w:spacing w:after="0"/>
              <w:rPr>
                <w:rFonts w:ascii="Times New Roman" w:hAnsi="Times New Roman" w:cs="Times New Roman"/>
                <w:color w:val="FF0000"/>
              </w:rPr>
            </w:pPr>
            <w:r w:rsidRPr="009444BF">
              <w:rPr>
                <w:rFonts w:ascii="Times New Roman" w:hAnsi="Times New Roman" w:cs="Times New Roman"/>
                <w:color w:val="FF0000"/>
              </w:rPr>
              <w:t>LED diodo tarnavimo laikas ≥ 50.000 val.</w:t>
            </w:r>
          </w:p>
          <w:p w14:paraId="4A309BE6" w14:textId="77777777" w:rsidR="00400ABE" w:rsidRPr="009444BF" w:rsidRDefault="00400ABE" w:rsidP="00400ABE">
            <w:pPr>
              <w:spacing w:after="0"/>
              <w:rPr>
                <w:rFonts w:ascii="Times New Roman" w:hAnsi="Times New Roman" w:cs="Times New Roman"/>
                <w:color w:val="FF0000"/>
              </w:rPr>
            </w:pPr>
          </w:p>
          <w:p w14:paraId="45D9B60C" w14:textId="77777777" w:rsidR="00400ABE" w:rsidRPr="00FA4553" w:rsidRDefault="00400ABE" w:rsidP="00400ABE">
            <w:pPr>
              <w:spacing w:after="0"/>
              <w:rPr>
                <w:rFonts w:ascii="Times New Roman" w:hAnsi="Times New Roman" w:cs="Times New Roman"/>
                <w:color w:val="FF0000"/>
              </w:rPr>
            </w:pPr>
            <w:r w:rsidRPr="009444BF">
              <w:rPr>
                <w:rFonts w:ascii="Times New Roman" w:hAnsi="Times New Roman" w:cs="Times New Roman"/>
                <w:color w:val="FF0000"/>
              </w:rPr>
              <w:t>Reikalavimas ,, Prarandant ne daugiau 20</w:t>
            </w:r>
            <w:r w:rsidRPr="00FA4553">
              <w:rPr>
                <w:rFonts w:ascii="Times New Roman" w:hAnsi="Times New Roman" w:cs="Times New Roman"/>
                <w:color w:val="FF0000"/>
              </w:rPr>
              <w:t>% pradinio maksimalaus apšvietimo intensyvumo”  manome yra perteklinis, nes daugumoje gamintojų oficialiuose dokumentuose ( kataloguose, vartojimo vadove) nėra nurodomas šis rodiklis ir sunku jį patikrinti ( tai pateiks gamintojai savo Patvirtinimo laišku).</w:t>
            </w:r>
          </w:p>
          <w:p w14:paraId="7E29EA85" w14:textId="4C29CEFD" w:rsidR="00400ABE" w:rsidRPr="00217996" w:rsidRDefault="00400ABE" w:rsidP="00400ABE">
            <w:pPr>
              <w:spacing w:after="0"/>
              <w:rPr>
                <w:rFonts w:ascii="Times New Roman" w:hAnsi="Times New Roman" w:cs="Times New Roman"/>
                <w:b/>
              </w:rPr>
            </w:pPr>
            <w:r w:rsidRPr="009444BF">
              <w:rPr>
                <w:rFonts w:ascii="Times New Roman" w:hAnsi="Times New Roman" w:cs="Times New Roman"/>
                <w:bCs/>
                <w:color w:val="FF0000"/>
              </w:rPr>
              <w:t>Manome, kad tai mažina konkurenciją tarp gamintojų.</w:t>
            </w: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497AE" w14:textId="77777777" w:rsidR="00400ABE" w:rsidRPr="00217996" w:rsidRDefault="00400ABE" w:rsidP="00400ABE">
            <w:pPr>
              <w:spacing w:after="0"/>
              <w:rPr>
                <w:rFonts w:ascii="Times New Roman" w:hAnsi="Times New Roman" w:cs="Times New Roman"/>
                <w:b/>
              </w:rPr>
            </w:pPr>
          </w:p>
        </w:tc>
      </w:tr>
      <w:tr w:rsidR="00400ABE" w:rsidRPr="00217996" w14:paraId="137DC6E7" w14:textId="068A93DF"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33590"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11.</w:t>
            </w:r>
          </w:p>
        </w:tc>
        <w:tc>
          <w:tcPr>
            <w:tcW w:w="2269" w:type="dxa"/>
            <w:tcBorders>
              <w:top w:val="single" w:sz="4" w:space="0" w:color="auto"/>
              <w:bottom w:val="single" w:sz="4" w:space="0" w:color="auto"/>
              <w:right w:val="single" w:sz="4" w:space="0" w:color="auto"/>
            </w:tcBorders>
          </w:tcPr>
          <w:p w14:paraId="226AC34F"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color w:val="000000"/>
              </w:rPr>
              <w:t>Operacinių lempų tvirtinimai</w:t>
            </w:r>
          </w:p>
        </w:tc>
        <w:tc>
          <w:tcPr>
            <w:tcW w:w="2147" w:type="dxa"/>
            <w:tcBorders>
              <w:top w:val="single" w:sz="4" w:space="0" w:color="auto"/>
              <w:left w:val="single" w:sz="4" w:space="0" w:color="auto"/>
              <w:bottom w:val="single" w:sz="4" w:space="0" w:color="auto"/>
              <w:right w:val="single" w:sz="4" w:space="0" w:color="auto"/>
            </w:tcBorders>
          </w:tcPr>
          <w:p w14:paraId="74D37A0C" w14:textId="77777777" w:rsidR="00400ABE" w:rsidRPr="006B4EBF" w:rsidRDefault="00400ABE" w:rsidP="00400ABE">
            <w:pPr>
              <w:spacing w:after="0" w:line="240" w:lineRule="auto"/>
              <w:rPr>
                <w:rFonts w:ascii="Times New Roman" w:hAnsi="Times New Roman" w:cs="Times New Roman"/>
              </w:rPr>
            </w:pPr>
            <w:r w:rsidRPr="006B4EBF">
              <w:rPr>
                <w:rFonts w:ascii="Times New Roman" w:hAnsi="Times New Roman" w:cs="Times New Roman"/>
              </w:rPr>
              <w:t>1. Šviestuvo moduliai alkūninėmis  konstrukcijomis jungiasi prie centrinės vertikalios kolonos, kuri montuojama prie lubų</w:t>
            </w:r>
          </w:p>
          <w:p w14:paraId="6FFE2215" w14:textId="77777777" w:rsidR="00400ABE" w:rsidRPr="006B4EBF" w:rsidRDefault="00400ABE" w:rsidP="00400ABE">
            <w:pPr>
              <w:spacing w:after="0" w:line="240" w:lineRule="auto"/>
              <w:rPr>
                <w:rFonts w:ascii="Times New Roman" w:hAnsi="Times New Roman" w:cs="Times New Roman"/>
              </w:rPr>
            </w:pPr>
            <w:r w:rsidRPr="006B4EBF">
              <w:rPr>
                <w:rFonts w:ascii="Times New Roman" w:hAnsi="Times New Roman" w:cs="Times New Roman"/>
              </w:rPr>
              <w:t>2. Operacinė lempa turi būti su jų tvirtinimui prie lubų optimaliai (pagal lubų tipą ir patalpos bendrą aukštį) parinktais konstrukciniais elementais</w:t>
            </w:r>
          </w:p>
          <w:p w14:paraId="036E660F" w14:textId="77777777" w:rsidR="00400ABE" w:rsidRPr="006B4EBF" w:rsidRDefault="00400ABE" w:rsidP="00400ABE">
            <w:pPr>
              <w:spacing w:after="0" w:line="240" w:lineRule="auto"/>
              <w:rPr>
                <w:rFonts w:ascii="Times New Roman" w:hAnsi="Times New Roman" w:cs="Times New Roman"/>
              </w:rPr>
            </w:pPr>
            <w:r w:rsidRPr="006B4EBF">
              <w:rPr>
                <w:rFonts w:ascii="Times New Roman" w:hAnsi="Times New Roman" w:cs="Times New Roman"/>
              </w:rPr>
              <w:t>3. Pirmos, su centrine vertikalia  kolona sujungtos šviestuvo alkūnės, turi rotuoti aplink centrinės kolonos ašį 360°</w:t>
            </w:r>
          </w:p>
          <w:p w14:paraId="3D4E0C9D"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4. Šviestuvo kupolą laikančių bendras alkūnių ilgis: ne mažiau 1600 mm ir 1750 mm</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6C197"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C226782"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4D7055D" w14:textId="208A13B2"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779146"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D578F3C" w14:textId="77777777" w:rsidR="00400ABE" w:rsidRPr="00217996" w:rsidRDefault="00400ABE" w:rsidP="00400ABE">
            <w:pPr>
              <w:spacing w:after="0"/>
              <w:rPr>
                <w:rFonts w:ascii="Times New Roman" w:hAnsi="Times New Roman" w:cs="Times New Roman"/>
                <w:b/>
              </w:rPr>
            </w:pPr>
          </w:p>
        </w:tc>
      </w:tr>
      <w:tr w:rsidR="00400ABE" w:rsidRPr="00217996" w14:paraId="234D9B39" w14:textId="389C68AF"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447EF"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12.</w:t>
            </w:r>
          </w:p>
        </w:tc>
        <w:tc>
          <w:tcPr>
            <w:tcW w:w="2269" w:type="dxa"/>
            <w:tcBorders>
              <w:top w:val="single" w:sz="4" w:space="0" w:color="auto"/>
              <w:bottom w:val="single" w:sz="4" w:space="0" w:color="auto"/>
              <w:right w:val="single" w:sz="4" w:space="0" w:color="auto"/>
            </w:tcBorders>
          </w:tcPr>
          <w:p w14:paraId="6588889E"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Lempos apšvietimo intensyvumo, įjungimo/išjungimo ir endo apšvietimo reguliavimo klavišai sumontuoti lempos konstrukcijoje</w:t>
            </w:r>
          </w:p>
        </w:tc>
        <w:tc>
          <w:tcPr>
            <w:tcW w:w="2147" w:type="dxa"/>
            <w:tcBorders>
              <w:top w:val="single" w:sz="4" w:space="0" w:color="auto"/>
              <w:left w:val="single" w:sz="4" w:space="0" w:color="auto"/>
              <w:bottom w:val="single" w:sz="4" w:space="0" w:color="auto"/>
              <w:right w:val="single" w:sz="4" w:space="0" w:color="auto"/>
            </w:tcBorders>
          </w:tcPr>
          <w:p w14:paraId="41EE0BB6"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Būtina</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417B0"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6B0226"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C7051DA" w14:textId="1DE5D6B8"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6061FC1"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8D2DF" w14:textId="77777777" w:rsidR="00400ABE" w:rsidRPr="00217996" w:rsidRDefault="00400ABE" w:rsidP="00400ABE">
            <w:pPr>
              <w:spacing w:after="0"/>
              <w:rPr>
                <w:rFonts w:ascii="Times New Roman" w:hAnsi="Times New Roman" w:cs="Times New Roman"/>
                <w:b/>
              </w:rPr>
            </w:pPr>
          </w:p>
        </w:tc>
      </w:tr>
      <w:tr w:rsidR="00400ABE" w:rsidRPr="00217996" w14:paraId="6C53B914" w14:textId="0B069D8F"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73489CD7"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13.</w:t>
            </w:r>
          </w:p>
        </w:tc>
        <w:tc>
          <w:tcPr>
            <w:tcW w:w="2269" w:type="dxa"/>
            <w:tcBorders>
              <w:top w:val="single" w:sz="4" w:space="0" w:color="auto"/>
              <w:bottom w:val="single" w:sz="4" w:space="0" w:color="auto"/>
              <w:right w:val="single" w:sz="4" w:space="0" w:color="auto"/>
            </w:tcBorders>
          </w:tcPr>
          <w:p w14:paraId="43B5DAB8"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Iš abiejų lempos kupolo pusių sumontuotos ištęstos rankenos nesteriliam lempos pozicijos keitimui</w:t>
            </w:r>
          </w:p>
        </w:tc>
        <w:tc>
          <w:tcPr>
            <w:tcW w:w="2147" w:type="dxa"/>
            <w:tcBorders>
              <w:top w:val="single" w:sz="4" w:space="0" w:color="auto"/>
              <w:left w:val="single" w:sz="4" w:space="0" w:color="auto"/>
              <w:bottom w:val="single" w:sz="4" w:space="0" w:color="auto"/>
              <w:right w:val="single" w:sz="4" w:space="0" w:color="auto"/>
            </w:tcBorders>
          </w:tcPr>
          <w:p w14:paraId="32948D00"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Būtina</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20FC5"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E776E04" w14:textId="275FF267" w:rsidR="00400ABE" w:rsidRPr="00217996" w:rsidRDefault="00400ABE" w:rsidP="00400ABE">
            <w:pPr>
              <w:spacing w:after="0"/>
              <w:rPr>
                <w:rFonts w:ascii="Times New Roman" w:hAnsi="Times New Roman" w:cs="Times New Roman"/>
                <w:b/>
              </w:rPr>
            </w:pPr>
            <w:r w:rsidRPr="00947E1A">
              <w:rPr>
                <w:rFonts w:ascii="Times New Roman" w:hAnsi="Times New Roman" w:cs="Times New Roman"/>
                <w:b/>
              </w:rPr>
              <w:t>Iš abiejų lempos kupolo pusių sumontuotos ištęstos arba integruotos rankenos nesteriliam lempos pozicijos keitimui</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1CAB2" w14:textId="64954B52"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3044907"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72E53" w14:textId="77777777" w:rsidR="00400ABE" w:rsidRPr="00217996" w:rsidRDefault="00400ABE" w:rsidP="00400ABE">
            <w:pPr>
              <w:spacing w:after="0"/>
              <w:rPr>
                <w:rFonts w:ascii="Times New Roman" w:hAnsi="Times New Roman" w:cs="Times New Roman"/>
                <w:b/>
              </w:rPr>
            </w:pPr>
          </w:p>
        </w:tc>
      </w:tr>
      <w:tr w:rsidR="00400ABE" w:rsidRPr="00217996" w14:paraId="0925C8EA" w14:textId="25DD8246"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62F01D2A"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14.</w:t>
            </w:r>
          </w:p>
        </w:tc>
        <w:tc>
          <w:tcPr>
            <w:tcW w:w="2269" w:type="dxa"/>
            <w:tcBorders>
              <w:top w:val="single" w:sz="4" w:space="0" w:color="auto"/>
              <w:bottom w:val="single" w:sz="4" w:space="0" w:color="auto"/>
              <w:right w:val="single" w:sz="4" w:space="0" w:color="auto"/>
            </w:tcBorders>
          </w:tcPr>
          <w:p w14:paraId="309BB97D"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xml:space="preserve">Lempos kupolo centre sumontuota rankena su keičiamomis plastikinėmis apsaugomis steriliam lempos pozicijos keitimui </w:t>
            </w:r>
          </w:p>
        </w:tc>
        <w:tc>
          <w:tcPr>
            <w:tcW w:w="2147" w:type="dxa"/>
            <w:tcBorders>
              <w:top w:val="single" w:sz="4" w:space="0" w:color="auto"/>
              <w:left w:val="single" w:sz="4" w:space="0" w:color="auto"/>
              <w:bottom w:val="single" w:sz="4" w:space="0" w:color="auto"/>
              <w:right w:val="single" w:sz="4" w:space="0" w:color="auto"/>
            </w:tcBorders>
          </w:tcPr>
          <w:p w14:paraId="6127B318"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Būtina</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E92E2"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9A7B3A"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C9CFEEA" w14:textId="6F928F90"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0101B7"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DDB8BE0" w14:textId="77777777" w:rsidR="00400ABE" w:rsidRPr="00217996" w:rsidRDefault="00400ABE" w:rsidP="00400ABE">
            <w:pPr>
              <w:spacing w:after="0"/>
              <w:rPr>
                <w:rFonts w:ascii="Times New Roman" w:hAnsi="Times New Roman" w:cs="Times New Roman"/>
                <w:b/>
              </w:rPr>
            </w:pPr>
          </w:p>
        </w:tc>
      </w:tr>
      <w:tr w:rsidR="00400ABE" w:rsidRPr="00217996" w14:paraId="5FB1CB6A" w14:textId="1F5D6B5A"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09996033"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15.</w:t>
            </w:r>
          </w:p>
        </w:tc>
        <w:tc>
          <w:tcPr>
            <w:tcW w:w="2269" w:type="dxa"/>
            <w:tcBorders>
              <w:top w:val="single" w:sz="4" w:space="0" w:color="auto"/>
              <w:bottom w:val="single" w:sz="4" w:space="0" w:color="auto"/>
              <w:right w:val="single" w:sz="4" w:space="0" w:color="auto"/>
            </w:tcBorders>
          </w:tcPr>
          <w:p w14:paraId="5C0C37ED"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Abiejų šviestuvų kupolų diametras</w:t>
            </w:r>
          </w:p>
        </w:tc>
        <w:tc>
          <w:tcPr>
            <w:tcW w:w="2147" w:type="dxa"/>
            <w:tcBorders>
              <w:top w:val="single" w:sz="4" w:space="0" w:color="auto"/>
              <w:left w:val="single" w:sz="4" w:space="0" w:color="auto"/>
              <w:bottom w:val="single" w:sz="4" w:space="0" w:color="auto"/>
              <w:right w:val="single" w:sz="4" w:space="0" w:color="auto"/>
            </w:tcBorders>
          </w:tcPr>
          <w:p w14:paraId="5BCA702A"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620 mm</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DD8C6"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C5653A"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B6D39" w14:textId="3A4009D1"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C477F60"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DEC1876" w14:textId="77777777" w:rsidR="00400ABE" w:rsidRPr="00217996" w:rsidRDefault="00400ABE" w:rsidP="00400ABE">
            <w:pPr>
              <w:spacing w:after="0"/>
              <w:rPr>
                <w:rFonts w:ascii="Times New Roman" w:hAnsi="Times New Roman" w:cs="Times New Roman"/>
                <w:b/>
              </w:rPr>
            </w:pPr>
          </w:p>
        </w:tc>
      </w:tr>
      <w:tr w:rsidR="00400ABE" w:rsidRPr="00217996" w14:paraId="19331631" w14:textId="41DEC09A"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42D59726"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16.</w:t>
            </w:r>
          </w:p>
        </w:tc>
        <w:tc>
          <w:tcPr>
            <w:tcW w:w="2269" w:type="dxa"/>
            <w:tcBorders>
              <w:top w:val="single" w:sz="4" w:space="0" w:color="auto"/>
              <w:bottom w:val="single" w:sz="4" w:space="0" w:color="auto"/>
              <w:right w:val="single" w:sz="4" w:space="0" w:color="auto"/>
            </w:tcBorders>
          </w:tcPr>
          <w:p w14:paraId="1714556A" w14:textId="77777777" w:rsidR="00400ABE" w:rsidRPr="006B4EBF" w:rsidRDefault="00400ABE" w:rsidP="00400ABE">
            <w:pPr>
              <w:spacing w:after="0"/>
              <w:rPr>
                <w:rFonts w:ascii="Times New Roman" w:hAnsi="Times New Roman" w:cs="Times New Roman"/>
                <w:b/>
                <w:color w:val="FF0000"/>
              </w:rPr>
            </w:pPr>
            <w:r w:rsidRPr="006B4EBF">
              <w:rPr>
                <w:rFonts w:ascii="Times New Roman" w:hAnsi="Times New Roman" w:cs="Times New Roman"/>
              </w:rPr>
              <w:t xml:space="preserve">Įjungtų šviestuvų į aplinką skleidžiama didžiausia temperatūra </w:t>
            </w:r>
          </w:p>
        </w:tc>
        <w:tc>
          <w:tcPr>
            <w:tcW w:w="2147" w:type="dxa"/>
            <w:tcBorders>
              <w:top w:val="single" w:sz="4" w:space="0" w:color="auto"/>
              <w:left w:val="single" w:sz="4" w:space="0" w:color="auto"/>
              <w:bottom w:val="single" w:sz="4" w:space="0" w:color="auto"/>
              <w:right w:val="single" w:sz="4" w:space="0" w:color="auto"/>
            </w:tcBorders>
          </w:tcPr>
          <w:p w14:paraId="021D775D" w14:textId="77777777" w:rsidR="00400ABE" w:rsidRPr="006B4EBF" w:rsidRDefault="00400ABE" w:rsidP="00400ABE">
            <w:pPr>
              <w:spacing w:after="0"/>
              <w:rPr>
                <w:rFonts w:ascii="Times New Roman" w:hAnsi="Times New Roman" w:cs="Times New Roman"/>
                <w:b/>
                <w:color w:val="FF0000"/>
              </w:rPr>
            </w:pPr>
            <w:r w:rsidRPr="006B4EBF">
              <w:rPr>
                <w:rFonts w:ascii="Times New Roman" w:hAnsi="Times New Roman" w:cs="Times New Roman"/>
              </w:rPr>
              <w:t>≤ 35°C</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8D293" w14:textId="1F7A57C3" w:rsidR="00400ABE" w:rsidRPr="00217996" w:rsidRDefault="00400ABE" w:rsidP="00400ABE">
            <w:pPr>
              <w:spacing w:after="0"/>
              <w:rPr>
                <w:rFonts w:ascii="Times New Roman" w:hAnsi="Times New Roman" w:cs="Times New Roman"/>
                <w:b/>
              </w:rPr>
            </w:pPr>
            <w:r w:rsidRPr="00032D3A">
              <w:rPr>
                <w:rFonts w:ascii="Times New Roman" w:hAnsi="Times New Roman" w:cs="Times New Roman"/>
                <w:bCs/>
              </w:rPr>
              <w:t xml:space="preserve">Reikalavimas </w:t>
            </w:r>
            <w:r>
              <w:rPr>
                <w:rFonts w:ascii="Times New Roman" w:hAnsi="Times New Roman" w:cs="Times New Roman"/>
                <w:bCs/>
              </w:rPr>
              <w:t>„</w:t>
            </w:r>
            <w:r w:rsidRPr="00032D3A">
              <w:rPr>
                <w:rFonts w:ascii="Times New Roman" w:hAnsi="Times New Roman" w:cs="Times New Roman"/>
                <w:bCs/>
              </w:rPr>
              <w:t>Įjungtų šviestuvų į aplinką skleidžiama didžiausia temperatūra</w:t>
            </w:r>
            <w:r>
              <w:rPr>
                <w:rFonts w:ascii="Times New Roman" w:hAnsi="Times New Roman" w:cs="Times New Roman"/>
                <w:bCs/>
              </w:rPr>
              <w:t xml:space="preserve">“ yra perteklinis ir galimai taikomas konkretaus gamintojo specifikacijai, nes tai nėra operacinio šviestuvo darbinė charakteristika. Siūlome naikinti šį reikalavimą arba keisti į: „Temperatūros pakilimas chirurgo galvos lygyje prie įjungtų šviestuvų - </w:t>
            </w:r>
            <w:r w:rsidRPr="002707DE">
              <w:rPr>
                <w:rFonts w:ascii="Times New Roman" w:hAnsi="Times New Roman" w:cs="Times New Roman"/>
                <w:bCs/>
              </w:rPr>
              <w:t xml:space="preserve">≤ </w:t>
            </w:r>
            <w:r>
              <w:rPr>
                <w:rFonts w:ascii="Times New Roman" w:hAnsi="Times New Roman" w:cs="Times New Roman"/>
                <w:bCs/>
              </w:rPr>
              <w:t>0,5</w:t>
            </w:r>
            <w:r w:rsidRPr="002707DE">
              <w:rPr>
                <w:rFonts w:ascii="Times New Roman" w:hAnsi="Times New Roman" w:cs="Times New Roman"/>
                <w:bCs/>
              </w:rPr>
              <w:t>°C</w:t>
            </w:r>
            <w:r>
              <w:rPr>
                <w:rFonts w:ascii="Times New Roman" w:hAnsi="Times New Roman" w:cs="Times New Roman"/>
                <w:bCs/>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A2ABE3"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0523E" w14:textId="1020828B" w:rsidR="00400ABE" w:rsidRPr="00217996" w:rsidRDefault="00400ABE" w:rsidP="00400ABE">
            <w:pPr>
              <w:spacing w:after="0"/>
              <w:rPr>
                <w:rFonts w:ascii="Times New Roman" w:hAnsi="Times New Roman" w:cs="Times New Roman"/>
                <w:b/>
              </w:rPr>
            </w:pPr>
            <w:r>
              <w:rPr>
                <w:rFonts w:ascii="Times New Roman" w:hAnsi="Times New Roman" w:cs="Times New Roman"/>
                <w:bCs/>
              </w:rPr>
              <w:t>Reikalaujama nelogiška parametro reikšmė. Dauguma gamintojų šį parametrą išreiškia vatais į m</w:t>
            </w:r>
            <w:r>
              <w:rPr>
                <w:rFonts w:ascii="Times New Roman" w:hAnsi="Times New Roman" w:cs="Times New Roman"/>
                <w:bCs/>
                <w:vertAlign w:val="superscript"/>
              </w:rPr>
              <w:t>2</w:t>
            </w:r>
            <w:r>
              <w:rPr>
                <w:rFonts w:ascii="Times New Roman" w:hAnsi="Times New Roman" w:cs="Times New Roman"/>
                <w:bCs/>
              </w:rPr>
              <w:t xml:space="preserve">. Neaišku kurioje vietoje turi būti pasiekta reikalaujama parametro reikšmė ir kokioje aplinkos temperatūroje. Pvz. prie žemesnės aplinkos temperatūros galima nesunkiai pasiekti reikalaujamą reikšmę. Siūlome naikinti šį parametrą kaip perteklinį. </w:t>
            </w: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B5A1" w14:textId="77777777" w:rsidR="00400ABE" w:rsidRPr="009444BF" w:rsidRDefault="00400ABE" w:rsidP="00400ABE">
            <w:pPr>
              <w:spacing w:after="0"/>
              <w:rPr>
                <w:rFonts w:ascii="Times New Roman" w:hAnsi="Times New Roman" w:cs="Times New Roman"/>
                <w:bCs/>
                <w:color w:val="FF0000"/>
              </w:rPr>
            </w:pPr>
            <w:r w:rsidRPr="009444BF">
              <w:rPr>
                <w:rFonts w:ascii="Times New Roman" w:hAnsi="Times New Roman" w:cs="Times New Roman"/>
                <w:bCs/>
                <w:color w:val="FF0000"/>
              </w:rPr>
              <w:t xml:space="preserve">Siūlome šį </w:t>
            </w:r>
            <w:r w:rsidRPr="00CC2F9F">
              <w:rPr>
                <w:rFonts w:ascii="Times New Roman" w:hAnsi="Times New Roman" w:cs="Times New Roman"/>
                <w:bCs/>
                <w:color w:val="FF0000"/>
              </w:rPr>
              <w:t xml:space="preserve">16 </w:t>
            </w:r>
            <w:r w:rsidRPr="009444BF">
              <w:rPr>
                <w:rFonts w:ascii="Times New Roman" w:hAnsi="Times New Roman" w:cs="Times New Roman"/>
                <w:bCs/>
                <w:color w:val="FF0000"/>
              </w:rPr>
              <w:t>punkto reikalavimą išbraukti iš parametrų kaip perteklinį reikalavimą.</w:t>
            </w:r>
          </w:p>
          <w:p w14:paraId="6CA1B076" w14:textId="77777777" w:rsidR="00400ABE" w:rsidRPr="00CC2F9F" w:rsidRDefault="00400ABE" w:rsidP="00400ABE">
            <w:pPr>
              <w:spacing w:after="0"/>
              <w:rPr>
                <w:rFonts w:ascii="Times New Roman" w:hAnsi="Times New Roman" w:cs="Times New Roman"/>
                <w:color w:val="FF0000"/>
              </w:rPr>
            </w:pPr>
            <w:r w:rsidRPr="00CC2F9F">
              <w:rPr>
                <w:rFonts w:ascii="Times New Roman" w:hAnsi="Times New Roman" w:cs="Times New Roman"/>
                <w:color w:val="FF0000"/>
              </w:rPr>
              <w:t>Daugelis gamintojų oficialiuose dokumentuose     ( kataloguose, vartojimo vadove) nenurodo šio rodiklio ir sunku jį patikrinti ( tai pateiks gamintojas savo Patvirtinimo laišku).</w:t>
            </w:r>
          </w:p>
          <w:p w14:paraId="0811FBF2" w14:textId="11FB89F1" w:rsidR="00400ABE" w:rsidRPr="00217996" w:rsidRDefault="00400ABE" w:rsidP="00400ABE">
            <w:pPr>
              <w:spacing w:after="0"/>
              <w:rPr>
                <w:rFonts w:ascii="Times New Roman" w:hAnsi="Times New Roman" w:cs="Times New Roman"/>
                <w:b/>
              </w:rPr>
            </w:pPr>
            <w:r w:rsidRPr="009444BF">
              <w:rPr>
                <w:rFonts w:ascii="Times New Roman" w:hAnsi="Times New Roman" w:cs="Times New Roman"/>
                <w:bCs/>
                <w:color w:val="FF0000"/>
              </w:rPr>
              <w:t>Manome, kad tai pritaikoma konkrečiam gamintojui, o tai mažina konkurenciją tarp gamintojų.</w:t>
            </w: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98FB761" w14:textId="77777777" w:rsidR="00400ABE" w:rsidRPr="00217996" w:rsidRDefault="00400ABE" w:rsidP="00400ABE">
            <w:pPr>
              <w:spacing w:after="0"/>
              <w:rPr>
                <w:rFonts w:ascii="Times New Roman" w:hAnsi="Times New Roman" w:cs="Times New Roman"/>
                <w:b/>
              </w:rPr>
            </w:pPr>
          </w:p>
        </w:tc>
      </w:tr>
      <w:tr w:rsidR="00400ABE" w:rsidRPr="00217996" w14:paraId="62435B0C" w14:textId="6493C27A" w:rsidTr="00271EBA">
        <w:trPr>
          <w:trHeight w:val="268"/>
        </w:trPr>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E7168A" w14:textId="77777777" w:rsidR="00400ABE" w:rsidRPr="00217996" w:rsidRDefault="00400ABE" w:rsidP="00400ABE">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17.</w:t>
            </w:r>
          </w:p>
        </w:tc>
        <w:tc>
          <w:tcPr>
            <w:tcW w:w="2269" w:type="dxa"/>
            <w:tcBorders>
              <w:top w:val="single" w:sz="4" w:space="0" w:color="auto"/>
              <w:bottom w:val="single" w:sz="4" w:space="0" w:color="auto"/>
              <w:right w:val="single" w:sz="4" w:space="0" w:color="auto"/>
            </w:tcBorders>
          </w:tcPr>
          <w:p w14:paraId="57588393"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 xml:space="preserve">Komplektacijoje </w:t>
            </w:r>
          </w:p>
        </w:tc>
        <w:tc>
          <w:tcPr>
            <w:tcW w:w="2147" w:type="dxa"/>
            <w:tcBorders>
              <w:top w:val="single" w:sz="4" w:space="0" w:color="auto"/>
              <w:left w:val="single" w:sz="4" w:space="0" w:color="auto"/>
              <w:bottom w:val="single" w:sz="4" w:space="0" w:color="auto"/>
              <w:right w:val="single" w:sz="4" w:space="0" w:color="auto"/>
            </w:tcBorders>
          </w:tcPr>
          <w:p w14:paraId="79BC7744" w14:textId="77777777" w:rsidR="00400ABE" w:rsidRPr="006B4EBF" w:rsidRDefault="00400ABE" w:rsidP="00400ABE">
            <w:pPr>
              <w:spacing w:after="0"/>
              <w:rPr>
                <w:rFonts w:ascii="Times New Roman" w:hAnsi="Times New Roman" w:cs="Times New Roman"/>
                <w:b/>
              </w:rPr>
            </w:pPr>
            <w:r w:rsidRPr="006B4EBF">
              <w:rPr>
                <w:rFonts w:ascii="Times New Roman" w:hAnsi="Times New Roman" w:cs="Times New Roman"/>
              </w:rPr>
              <w:t>Steriliziuojamos lempos valdymo rankenėlės - po ≥ 2 vnt. kiekvienam kupolui</w:t>
            </w:r>
          </w:p>
        </w:tc>
        <w:tc>
          <w:tcPr>
            <w:tcW w:w="20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855E0" w14:textId="77777777" w:rsidR="00400ABE" w:rsidRPr="00217996" w:rsidRDefault="00400ABE" w:rsidP="00400ABE">
            <w:pPr>
              <w:spacing w:after="0"/>
              <w:rPr>
                <w:rFonts w:ascii="Times New Roman"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220113" w14:textId="77777777" w:rsidR="00400ABE" w:rsidRPr="00217996" w:rsidRDefault="00400ABE" w:rsidP="00400ABE">
            <w:pPr>
              <w:spacing w:after="0"/>
              <w:rPr>
                <w:rFonts w:ascii="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4A478AB" w14:textId="5DF1DFC2" w:rsidR="00400ABE" w:rsidRPr="00217996" w:rsidRDefault="00400ABE" w:rsidP="00400ABE">
            <w:pPr>
              <w:spacing w:after="0"/>
              <w:rPr>
                <w:rFonts w:ascii="Times New Roman" w:hAnsi="Times New Roman" w:cs="Times New Roman"/>
                <w:b/>
              </w:rPr>
            </w:pPr>
          </w:p>
        </w:tc>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75D9ED6" w14:textId="77777777" w:rsidR="00400ABE" w:rsidRPr="00217996" w:rsidRDefault="00400ABE" w:rsidP="00400ABE">
            <w:pPr>
              <w:spacing w:after="0"/>
              <w:rPr>
                <w:rFonts w:ascii="Times New Roman" w:hAnsi="Times New Roman" w:cs="Times New Roman"/>
                <w:b/>
              </w:rPr>
            </w:pPr>
          </w:p>
        </w:tc>
        <w:tc>
          <w:tcPr>
            <w:tcW w:w="2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98BE08" w14:textId="77777777" w:rsidR="00400ABE" w:rsidRPr="00217996" w:rsidRDefault="00400ABE" w:rsidP="00400ABE">
            <w:pPr>
              <w:spacing w:after="0"/>
              <w:rPr>
                <w:rFonts w:ascii="Times New Roman" w:hAnsi="Times New Roman" w:cs="Times New Roman"/>
                <w:b/>
              </w:rPr>
            </w:pPr>
          </w:p>
        </w:tc>
      </w:tr>
    </w:tbl>
    <w:p w14:paraId="658B4E68" w14:textId="77777777" w:rsidR="00B077E8" w:rsidRDefault="00B077E8" w:rsidP="00FE4392">
      <w:pPr>
        <w:spacing w:after="0" w:line="360" w:lineRule="auto"/>
        <w:jc w:val="center"/>
        <w:rPr>
          <w:rFonts w:ascii="Times New Roman" w:hAnsi="Times New Roman" w:cs="Times New Roman"/>
        </w:rPr>
      </w:pPr>
    </w:p>
    <w:p w14:paraId="1238185D" w14:textId="77777777" w:rsidR="001667B6" w:rsidRDefault="00B077E8" w:rsidP="00B077E8">
      <w:pPr>
        <w:spacing w:after="0" w:line="360" w:lineRule="auto"/>
        <w:rPr>
          <w:rFonts w:ascii="Times New Roman" w:hAnsi="Times New Roman" w:cs="Times New Roman"/>
          <w:b/>
          <w:bCs/>
        </w:rPr>
      </w:pPr>
      <w:r w:rsidRPr="00B077E8">
        <w:rPr>
          <w:rFonts w:ascii="Times New Roman" w:hAnsi="Times New Roman" w:cs="Times New Roman"/>
          <w:b/>
          <w:bCs/>
        </w:rPr>
        <w:t>APIBENDRINIMAI, IŠVADOS:</w:t>
      </w:r>
      <w:r w:rsidRPr="00B077E8">
        <w:rPr>
          <w:rFonts w:ascii="Times New Roman" w:hAnsi="Times New Roman" w:cs="Times New Roman"/>
          <w:b/>
          <w:bCs/>
        </w:rPr>
        <w:tab/>
      </w:r>
    </w:p>
    <w:p w14:paraId="1E95988A" w14:textId="4C6AB2D9" w:rsidR="002C21A0" w:rsidRDefault="00EE6D7D" w:rsidP="002C21A0">
      <w:pPr>
        <w:pStyle w:val="Sraopastraipa"/>
        <w:numPr>
          <w:ilvl w:val="0"/>
          <w:numId w:val="38"/>
        </w:numPr>
        <w:spacing w:after="0" w:line="240" w:lineRule="auto"/>
        <w:rPr>
          <w:rFonts w:ascii="Times New Roman" w:hAnsi="Times New Roman" w:cs="Times New Roman"/>
          <w:i/>
          <w:iCs/>
        </w:rPr>
      </w:pPr>
      <w:r>
        <w:rPr>
          <w:rFonts w:ascii="Times New Roman" w:hAnsi="Times New Roman" w:cs="Times New Roman"/>
          <w:color w:val="EE0000"/>
        </w:rPr>
        <w:t>11 ir 6</w:t>
      </w:r>
      <w:r w:rsidR="002C21A0" w:rsidRPr="007222B1">
        <w:rPr>
          <w:rFonts w:ascii="Times New Roman" w:hAnsi="Times New Roman" w:cs="Times New Roman"/>
          <w:color w:val="EE0000"/>
        </w:rPr>
        <w:t xml:space="preserve"> dalyvi</w:t>
      </w:r>
      <w:r>
        <w:rPr>
          <w:rFonts w:ascii="Times New Roman" w:hAnsi="Times New Roman" w:cs="Times New Roman"/>
          <w:color w:val="EE0000"/>
        </w:rPr>
        <w:t>ai</w:t>
      </w:r>
      <w:r w:rsidR="002C21A0" w:rsidRPr="007222B1">
        <w:rPr>
          <w:rFonts w:ascii="Times New Roman" w:hAnsi="Times New Roman" w:cs="Times New Roman"/>
          <w:color w:val="EE0000"/>
        </w:rPr>
        <w:t xml:space="preserve"> rekomenduoja nusimatyti didesnį biudžetą – </w:t>
      </w:r>
      <w:r w:rsidR="002C21A0" w:rsidRPr="007222B1">
        <w:rPr>
          <w:rFonts w:ascii="Times New Roman" w:hAnsi="Times New Roman" w:cs="Times New Roman"/>
          <w:i/>
          <w:iCs/>
        </w:rPr>
        <w:t>į rekomendaciją neatsižvelgiame, nes pirkimas atliekamas įgyvendinant Europos sąjungos lėšomis bendrai finansuojamą projektą Nr. 09-022P-0041 „Sveikatos centro sudėtyje teikiamų sveikatos priežiūros paslaugų infrastruktūros modernizavimas.“</w:t>
      </w:r>
      <w:r w:rsidR="002C21A0">
        <w:rPr>
          <w:rFonts w:ascii="Times New Roman" w:hAnsi="Times New Roman" w:cs="Times New Roman"/>
          <w:i/>
          <w:iCs/>
        </w:rPr>
        <w:t xml:space="preserve"> ir įsigyjamos įrangos biudžetas numatytas projekto paraiškoje.</w:t>
      </w:r>
    </w:p>
    <w:p w14:paraId="5EC17D3E" w14:textId="50A7BECF" w:rsidR="00EE6D7D" w:rsidRDefault="00D17004" w:rsidP="002C21A0">
      <w:pPr>
        <w:pStyle w:val="Sraopastraipa"/>
        <w:numPr>
          <w:ilvl w:val="0"/>
          <w:numId w:val="38"/>
        </w:numPr>
        <w:spacing w:after="0" w:line="240" w:lineRule="auto"/>
        <w:rPr>
          <w:rFonts w:ascii="Times New Roman" w:hAnsi="Times New Roman" w:cs="Times New Roman"/>
          <w:i/>
          <w:iCs/>
        </w:rPr>
      </w:pPr>
      <w:r>
        <w:rPr>
          <w:rFonts w:ascii="Times New Roman" w:hAnsi="Times New Roman" w:cs="Times New Roman"/>
          <w:color w:val="EE0000"/>
        </w:rPr>
        <w:t>4</w:t>
      </w:r>
      <w:r w:rsidR="00FA1E58">
        <w:rPr>
          <w:rFonts w:ascii="Times New Roman" w:hAnsi="Times New Roman" w:cs="Times New Roman"/>
          <w:color w:val="EE0000"/>
        </w:rPr>
        <w:t>,5,1</w:t>
      </w:r>
      <w:r>
        <w:rPr>
          <w:rFonts w:ascii="Times New Roman" w:hAnsi="Times New Roman" w:cs="Times New Roman"/>
          <w:color w:val="EE0000"/>
        </w:rPr>
        <w:t>6,8</w:t>
      </w:r>
      <w:r w:rsidR="00C811FC">
        <w:rPr>
          <w:rFonts w:ascii="Times New Roman" w:hAnsi="Times New Roman" w:cs="Times New Roman"/>
          <w:color w:val="EE0000"/>
        </w:rPr>
        <w:t>,1</w:t>
      </w:r>
      <w:r w:rsidR="00FA1E58">
        <w:rPr>
          <w:rFonts w:ascii="Times New Roman" w:hAnsi="Times New Roman" w:cs="Times New Roman"/>
          <w:color w:val="EE0000"/>
        </w:rPr>
        <w:t>0,</w:t>
      </w:r>
      <w:r w:rsidR="00C811FC">
        <w:rPr>
          <w:rFonts w:ascii="Times New Roman" w:hAnsi="Times New Roman" w:cs="Times New Roman"/>
          <w:color w:val="EE0000"/>
        </w:rPr>
        <w:t>16</w:t>
      </w:r>
      <w:r w:rsidR="00FA1E58">
        <w:rPr>
          <w:rFonts w:ascii="Times New Roman" w:hAnsi="Times New Roman" w:cs="Times New Roman"/>
          <w:color w:val="EE0000"/>
        </w:rPr>
        <w:t xml:space="preserve"> dalyviai siūlo koreguoti </w:t>
      </w:r>
      <w:r w:rsidR="001F0622">
        <w:rPr>
          <w:rFonts w:ascii="Times New Roman" w:hAnsi="Times New Roman" w:cs="Times New Roman"/>
          <w:color w:val="EE0000"/>
        </w:rPr>
        <w:t>techninės specifikacijos 4,5,6,8,9,10,13,16 punktų reikalavimus</w:t>
      </w:r>
      <w:r w:rsidR="00686F24">
        <w:rPr>
          <w:rFonts w:ascii="Times New Roman" w:hAnsi="Times New Roman" w:cs="Times New Roman"/>
          <w:color w:val="EE0000"/>
        </w:rPr>
        <w:t xml:space="preserve"> – </w:t>
      </w:r>
      <w:r w:rsidR="00686F24">
        <w:rPr>
          <w:rFonts w:ascii="Times New Roman" w:hAnsi="Times New Roman" w:cs="Times New Roman"/>
          <w:i/>
          <w:iCs/>
        </w:rPr>
        <w:t>siūlymus tenkiname arba tenkiname iš dalies ir šių punktų reikalavimus išdėstome taip:</w:t>
      </w:r>
    </w:p>
    <w:p w14:paraId="5353C739" w14:textId="77777777" w:rsidR="00A169E6" w:rsidRDefault="00A169E6" w:rsidP="00A169E6">
      <w:pPr>
        <w:pStyle w:val="Sraopastraipa"/>
        <w:spacing w:after="0" w:line="240" w:lineRule="auto"/>
        <w:rPr>
          <w:rFonts w:ascii="Times New Roman" w:hAnsi="Times New Roman" w:cs="Times New Roman"/>
          <w:i/>
          <w:iCs/>
        </w:rPr>
      </w:pPr>
    </w:p>
    <w:tbl>
      <w:tblPr>
        <w:tblW w:w="14600" w:type="dxa"/>
        <w:tblInd w:w="704" w:type="dxa"/>
        <w:shd w:val="clear" w:color="auto" w:fill="FFFFFF" w:themeFill="background1"/>
        <w:tblLook w:val="04A0" w:firstRow="1" w:lastRow="0" w:firstColumn="1" w:lastColumn="0" w:noHBand="0" w:noVBand="1"/>
      </w:tblPr>
      <w:tblGrid>
        <w:gridCol w:w="992"/>
        <w:gridCol w:w="7376"/>
        <w:gridCol w:w="6232"/>
      </w:tblGrid>
      <w:tr w:rsidR="002521CE" w:rsidRPr="006B4EBF" w14:paraId="3137B3D0"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87FD80" w14:textId="77777777" w:rsidR="002521CE" w:rsidRPr="00217996" w:rsidRDefault="002521CE" w:rsidP="0055364B">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4.</w:t>
            </w:r>
          </w:p>
        </w:tc>
        <w:tc>
          <w:tcPr>
            <w:tcW w:w="7376" w:type="dxa"/>
            <w:tcBorders>
              <w:top w:val="single" w:sz="4" w:space="0" w:color="auto"/>
              <w:bottom w:val="single" w:sz="4" w:space="0" w:color="auto"/>
              <w:right w:val="single" w:sz="4" w:space="0" w:color="auto"/>
            </w:tcBorders>
          </w:tcPr>
          <w:p w14:paraId="6014D83D" w14:textId="77777777" w:rsidR="002521CE" w:rsidRPr="006B4EBF" w:rsidRDefault="002521CE" w:rsidP="0055364B">
            <w:pPr>
              <w:spacing w:after="0"/>
              <w:rPr>
                <w:rFonts w:ascii="Times New Roman" w:hAnsi="Times New Roman" w:cs="Times New Roman"/>
                <w:b/>
              </w:rPr>
            </w:pPr>
            <w:r w:rsidRPr="006B4EBF">
              <w:rPr>
                <w:rFonts w:ascii="Times New Roman" w:hAnsi="Times New Roman" w:cs="Times New Roman"/>
              </w:rPr>
              <w:t>Spalvinė temperatūra (kiekvieno modulio)</w:t>
            </w:r>
          </w:p>
        </w:tc>
        <w:tc>
          <w:tcPr>
            <w:tcW w:w="6232" w:type="dxa"/>
            <w:tcBorders>
              <w:top w:val="single" w:sz="4" w:space="0" w:color="auto"/>
              <w:left w:val="single" w:sz="4" w:space="0" w:color="auto"/>
              <w:bottom w:val="single" w:sz="4" w:space="0" w:color="auto"/>
              <w:right w:val="single" w:sz="4" w:space="0" w:color="auto"/>
            </w:tcBorders>
          </w:tcPr>
          <w:p w14:paraId="1AB8739B" w14:textId="2809F18C" w:rsidR="002521CE" w:rsidRPr="006B4EBF" w:rsidRDefault="002521CE" w:rsidP="0055364B">
            <w:pPr>
              <w:spacing w:after="0"/>
              <w:rPr>
                <w:rFonts w:ascii="Times New Roman" w:hAnsi="Times New Roman" w:cs="Times New Roman"/>
                <w:b/>
              </w:rPr>
            </w:pPr>
            <w:r w:rsidRPr="006B4EBF">
              <w:rPr>
                <w:rFonts w:ascii="Times New Roman" w:hAnsi="Times New Roman" w:cs="Times New Roman"/>
              </w:rPr>
              <w:t xml:space="preserve">5000 ± </w:t>
            </w:r>
            <w:r w:rsidRPr="002521CE">
              <w:rPr>
                <w:rFonts w:ascii="Times New Roman" w:hAnsi="Times New Roman" w:cs="Times New Roman"/>
                <w:color w:val="EE0000"/>
              </w:rPr>
              <w:t>5</w:t>
            </w:r>
            <w:r w:rsidRPr="002521CE">
              <w:rPr>
                <w:rFonts w:ascii="Times New Roman" w:hAnsi="Times New Roman" w:cs="Times New Roman"/>
                <w:color w:val="EE0000"/>
              </w:rPr>
              <w:t>00 K</w:t>
            </w:r>
          </w:p>
        </w:tc>
      </w:tr>
      <w:tr w:rsidR="002521CE" w:rsidRPr="006B4EBF" w14:paraId="3800D600"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F9F65F" w14:textId="77777777" w:rsidR="002521CE" w:rsidRPr="00217996" w:rsidRDefault="002521CE" w:rsidP="0055364B">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5.</w:t>
            </w:r>
          </w:p>
        </w:tc>
        <w:tc>
          <w:tcPr>
            <w:tcW w:w="7376" w:type="dxa"/>
            <w:tcBorders>
              <w:top w:val="single" w:sz="4" w:space="0" w:color="auto"/>
              <w:bottom w:val="single" w:sz="4" w:space="0" w:color="auto"/>
              <w:right w:val="single" w:sz="4" w:space="0" w:color="auto"/>
            </w:tcBorders>
          </w:tcPr>
          <w:p w14:paraId="506D831C" w14:textId="77777777" w:rsidR="002521CE" w:rsidRPr="006B4EBF" w:rsidRDefault="002521CE" w:rsidP="0055364B">
            <w:pPr>
              <w:spacing w:after="0"/>
              <w:rPr>
                <w:rFonts w:ascii="Times New Roman" w:hAnsi="Times New Roman" w:cs="Times New Roman"/>
                <w:b/>
              </w:rPr>
            </w:pPr>
            <w:r w:rsidRPr="006B4EBF">
              <w:rPr>
                <w:rFonts w:ascii="Times New Roman" w:hAnsi="Times New Roman" w:cs="Times New Roman"/>
              </w:rPr>
              <w:t>Vienalytės šviesos stulpo aukštis (L1+L2, 60%) (kiekvieno modulio)</w:t>
            </w:r>
          </w:p>
        </w:tc>
        <w:tc>
          <w:tcPr>
            <w:tcW w:w="6232" w:type="dxa"/>
            <w:tcBorders>
              <w:top w:val="single" w:sz="4" w:space="0" w:color="auto"/>
              <w:left w:val="single" w:sz="4" w:space="0" w:color="auto"/>
              <w:bottom w:val="single" w:sz="4" w:space="0" w:color="auto"/>
              <w:right w:val="single" w:sz="4" w:space="0" w:color="auto"/>
            </w:tcBorders>
          </w:tcPr>
          <w:p w14:paraId="144BB8E5" w14:textId="12704056" w:rsidR="002521CE" w:rsidRPr="006B4EBF" w:rsidRDefault="002521CE" w:rsidP="0055364B">
            <w:pPr>
              <w:spacing w:after="0"/>
              <w:rPr>
                <w:rFonts w:ascii="Times New Roman" w:hAnsi="Times New Roman" w:cs="Times New Roman"/>
                <w:b/>
              </w:rPr>
            </w:pPr>
            <w:r w:rsidRPr="006B4EBF">
              <w:rPr>
                <w:rFonts w:ascii="Times New Roman" w:hAnsi="Times New Roman" w:cs="Times New Roman"/>
              </w:rPr>
              <w:t xml:space="preserve">≥ </w:t>
            </w:r>
            <w:r w:rsidRPr="002521CE">
              <w:rPr>
                <w:rFonts w:ascii="Times New Roman" w:hAnsi="Times New Roman" w:cs="Times New Roman"/>
                <w:color w:val="EE0000"/>
              </w:rPr>
              <w:t>6</w:t>
            </w:r>
            <w:r w:rsidRPr="002521CE">
              <w:rPr>
                <w:rFonts w:ascii="Times New Roman" w:hAnsi="Times New Roman" w:cs="Times New Roman"/>
                <w:color w:val="EE0000"/>
              </w:rPr>
              <w:t>00 mm</w:t>
            </w:r>
          </w:p>
        </w:tc>
      </w:tr>
      <w:tr w:rsidR="002521CE" w:rsidRPr="006B4EBF" w14:paraId="56C66376"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1E894E" w14:textId="77777777" w:rsidR="002521CE" w:rsidRPr="00217996" w:rsidRDefault="002521CE" w:rsidP="0055364B">
            <w:pPr>
              <w:spacing w:after="0"/>
              <w:jc w:val="center"/>
              <w:rPr>
                <w:rFonts w:ascii="Times New Roman" w:hAnsi="Times New Roman" w:cs="Times New Roman"/>
                <w:b/>
              </w:rPr>
            </w:pPr>
            <w:r w:rsidRPr="00217996">
              <w:rPr>
                <w:rFonts w:ascii="Times New Roman" w:eastAsia="Times New Roman" w:hAnsi="Times New Roman" w:cs="Times New Roman"/>
                <w:color w:val="000000"/>
                <w:lang w:eastAsia="en-GB"/>
              </w:rPr>
              <w:t>6.</w:t>
            </w:r>
          </w:p>
        </w:tc>
        <w:tc>
          <w:tcPr>
            <w:tcW w:w="7376" w:type="dxa"/>
            <w:tcBorders>
              <w:top w:val="single" w:sz="4" w:space="0" w:color="auto"/>
              <w:bottom w:val="single" w:sz="4" w:space="0" w:color="auto"/>
              <w:right w:val="single" w:sz="4" w:space="0" w:color="auto"/>
            </w:tcBorders>
          </w:tcPr>
          <w:p w14:paraId="15863DDF" w14:textId="77777777" w:rsidR="002521CE" w:rsidRPr="006B4EBF" w:rsidRDefault="002521CE" w:rsidP="0055364B">
            <w:pPr>
              <w:spacing w:after="0"/>
              <w:rPr>
                <w:rFonts w:ascii="Times New Roman" w:hAnsi="Times New Roman" w:cs="Times New Roman"/>
                <w:b/>
                <w:color w:val="FF0000"/>
              </w:rPr>
            </w:pPr>
            <w:r w:rsidRPr="006B4EBF">
              <w:rPr>
                <w:rFonts w:ascii="Times New Roman" w:hAnsi="Times New Roman" w:cs="Times New Roman"/>
              </w:rPr>
              <w:t>Raudonos spalvos skiriamosios gebos koeficientas (R9) (kiekvieno modulio)</w:t>
            </w:r>
          </w:p>
        </w:tc>
        <w:tc>
          <w:tcPr>
            <w:tcW w:w="6232" w:type="dxa"/>
            <w:tcBorders>
              <w:top w:val="single" w:sz="4" w:space="0" w:color="auto"/>
              <w:left w:val="single" w:sz="4" w:space="0" w:color="auto"/>
              <w:bottom w:val="single" w:sz="4" w:space="0" w:color="auto"/>
              <w:right w:val="single" w:sz="4" w:space="0" w:color="auto"/>
            </w:tcBorders>
          </w:tcPr>
          <w:p w14:paraId="5A0040E4" w14:textId="6B980346" w:rsidR="002521CE" w:rsidRPr="006B4EBF" w:rsidRDefault="00725CC4" w:rsidP="0055364B">
            <w:pPr>
              <w:spacing w:after="0"/>
              <w:rPr>
                <w:rFonts w:ascii="Times New Roman" w:hAnsi="Times New Roman" w:cs="Times New Roman"/>
                <w:b/>
                <w:color w:val="FF0000"/>
              </w:rPr>
            </w:pPr>
            <w:r>
              <w:rPr>
                <w:rFonts w:ascii="Times New Roman" w:hAnsi="Times New Roman" w:cs="Times New Roman"/>
                <w:color w:val="EE0000"/>
              </w:rPr>
              <w:t>Ne mažiau 93</w:t>
            </w:r>
          </w:p>
        </w:tc>
      </w:tr>
      <w:tr w:rsidR="00E7752E" w:rsidRPr="006B4EBF" w14:paraId="74E88262"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600211" w14:textId="231A23C9" w:rsidR="00E7752E" w:rsidRPr="00217996" w:rsidRDefault="00E7752E" w:rsidP="00E7752E">
            <w:pPr>
              <w:spacing w:after="0"/>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8.</w:t>
            </w:r>
          </w:p>
        </w:tc>
        <w:tc>
          <w:tcPr>
            <w:tcW w:w="7376" w:type="dxa"/>
            <w:tcBorders>
              <w:top w:val="single" w:sz="4" w:space="0" w:color="auto"/>
              <w:bottom w:val="single" w:sz="4" w:space="0" w:color="auto"/>
              <w:right w:val="single" w:sz="4" w:space="0" w:color="auto"/>
            </w:tcBorders>
          </w:tcPr>
          <w:p w14:paraId="133BFC21" w14:textId="3CDB963C" w:rsidR="00E7752E" w:rsidRPr="006B4EBF" w:rsidRDefault="00E7752E" w:rsidP="00E7752E">
            <w:pPr>
              <w:spacing w:after="0"/>
              <w:rPr>
                <w:rFonts w:ascii="Times New Roman" w:hAnsi="Times New Roman" w:cs="Times New Roman"/>
              </w:rPr>
            </w:pPr>
            <w:r w:rsidRPr="006B4EBF">
              <w:rPr>
                <w:rFonts w:ascii="Times New Roman" w:hAnsi="Times New Roman" w:cs="Times New Roman"/>
              </w:rPr>
              <w:t>Endo apšvietimas (kiekvieno modulio)</w:t>
            </w:r>
          </w:p>
        </w:tc>
        <w:tc>
          <w:tcPr>
            <w:tcW w:w="6232" w:type="dxa"/>
            <w:tcBorders>
              <w:top w:val="single" w:sz="4" w:space="0" w:color="auto"/>
              <w:left w:val="single" w:sz="4" w:space="0" w:color="auto"/>
              <w:bottom w:val="single" w:sz="4" w:space="0" w:color="auto"/>
              <w:right w:val="single" w:sz="4" w:space="0" w:color="auto"/>
            </w:tcBorders>
          </w:tcPr>
          <w:p w14:paraId="7F442912" w14:textId="40359B79" w:rsidR="00E7752E" w:rsidRPr="00CA37FC" w:rsidRDefault="00093F03" w:rsidP="00E7752E">
            <w:pPr>
              <w:spacing w:after="0"/>
              <w:rPr>
                <w:rFonts w:ascii="Times New Roman" w:hAnsi="Times New Roman" w:cs="Times New Roman"/>
                <w:color w:val="EE0000"/>
              </w:rPr>
            </w:pPr>
            <w:r w:rsidRPr="00093F03">
              <w:rPr>
                <w:rFonts w:ascii="Times New Roman" w:hAnsi="Times New Roman" w:cs="Times New Roman"/>
                <w:color w:val="EE0000"/>
              </w:rPr>
              <w:t>Būtina</w:t>
            </w:r>
          </w:p>
        </w:tc>
      </w:tr>
      <w:tr w:rsidR="00E7752E" w:rsidRPr="006B4EBF" w14:paraId="77969F2C"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1D4E8F2" w14:textId="7E3995FF" w:rsidR="00E7752E" w:rsidRPr="00217996" w:rsidRDefault="00E7752E" w:rsidP="00E7752E">
            <w:pPr>
              <w:spacing w:after="0"/>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9.</w:t>
            </w:r>
          </w:p>
        </w:tc>
        <w:tc>
          <w:tcPr>
            <w:tcW w:w="7376" w:type="dxa"/>
            <w:tcBorders>
              <w:top w:val="single" w:sz="4" w:space="0" w:color="auto"/>
              <w:bottom w:val="single" w:sz="4" w:space="0" w:color="auto"/>
              <w:right w:val="single" w:sz="4" w:space="0" w:color="auto"/>
            </w:tcBorders>
          </w:tcPr>
          <w:p w14:paraId="3FF9861F" w14:textId="023C658E" w:rsidR="00E7752E" w:rsidRPr="006B4EBF" w:rsidRDefault="00E7752E" w:rsidP="00E7752E">
            <w:pPr>
              <w:spacing w:after="0"/>
              <w:rPr>
                <w:rFonts w:ascii="Times New Roman" w:hAnsi="Times New Roman" w:cs="Times New Roman"/>
              </w:rPr>
            </w:pPr>
            <w:r w:rsidRPr="006B4EBF">
              <w:rPr>
                <w:rFonts w:ascii="Times New Roman" w:hAnsi="Times New Roman" w:cs="Times New Roman"/>
              </w:rPr>
              <w:t>Šviestuvo apšvietimo lauko diametras (kiekvieno modulio)</w:t>
            </w:r>
          </w:p>
        </w:tc>
        <w:tc>
          <w:tcPr>
            <w:tcW w:w="6232" w:type="dxa"/>
            <w:tcBorders>
              <w:top w:val="single" w:sz="4" w:space="0" w:color="auto"/>
              <w:left w:val="single" w:sz="4" w:space="0" w:color="auto"/>
              <w:bottom w:val="single" w:sz="4" w:space="0" w:color="auto"/>
              <w:right w:val="single" w:sz="4" w:space="0" w:color="auto"/>
            </w:tcBorders>
          </w:tcPr>
          <w:p w14:paraId="629B36EA" w14:textId="5115B371" w:rsidR="00E7752E" w:rsidRPr="001C7FA1" w:rsidRDefault="001C7FA1" w:rsidP="00E7752E">
            <w:pPr>
              <w:spacing w:after="0"/>
              <w:rPr>
                <w:rFonts w:ascii="Times New Roman" w:hAnsi="Times New Roman" w:cs="Times New Roman"/>
                <w:color w:val="EE0000"/>
              </w:rPr>
            </w:pPr>
            <w:r w:rsidRPr="001C7FA1">
              <w:rPr>
                <w:rFonts w:ascii="Times New Roman" w:hAnsi="Times New Roman" w:cs="Times New Roman"/>
                <w:bCs/>
                <w:color w:val="EE0000"/>
              </w:rPr>
              <w:t>Reguliuojamas ne siauresnėse ribose kaip nuo 15cm iki 30cm</w:t>
            </w:r>
          </w:p>
        </w:tc>
      </w:tr>
      <w:tr w:rsidR="008A7CD3" w:rsidRPr="006B4EBF" w14:paraId="0E985E5E"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13C78F7" w14:textId="58AEFD57" w:rsidR="008A7CD3" w:rsidRPr="00217996" w:rsidRDefault="008A7CD3" w:rsidP="008A7CD3">
            <w:pPr>
              <w:spacing w:after="0"/>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10.</w:t>
            </w:r>
          </w:p>
        </w:tc>
        <w:tc>
          <w:tcPr>
            <w:tcW w:w="7376" w:type="dxa"/>
            <w:tcBorders>
              <w:top w:val="single" w:sz="4" w:space="0" w:color="auto"/>
              <w:bottom w:val="single" w:sz="4" w:space="0" w:color="auto"/>
              <w:right w:val="single" w:sz="4" w:space="0" w:color="auto"/>
            </w:tcBorders>
          </w:tcPr>
          <w:p w14:paraId="07F94C36" w14:textId="4C39D164" w:rsidR="008A7CD3" w:rsidRPr="006B4EBF" w:rsidRDefault="008A7CD3" w:rsidP="008A7CD3">
            <w:pPr>
              <w:spacing w:after="0"/>
              <w:rPr>
                <w:rFonts w:ascii="Times New Roman" w:hAnsi="Times New Roman" w:cs="Times New Roman"/>
              </w:rPr>
            </w:pPr>
            <w:r w:rsidRPr="006B4EBF">
              <w:rPr>
                <w:rFonts w:ascii="Times New Roman" w:hAnsi="Times New Roman" w:cs="Times New Roman"/>
              </w:rPr>
              <w:t>LED diodo tarnavimo laikas</w:t>
            </w:r>
          </w:p>
        </w:tc>
        <w:tc>
          <w:tcPr>
            <w:tcW w:w="6232" w:type="dxa"/>
            <w:tcBorders>
              <w:top w:val="single" w:sz="4" w:space="0" w:color="auto"/>
              <w:left w:val="single" w:sz="4" w:space="0" w:color="auto"/>
              <w:bottom w:val="single" w:sz="4" w:space="0" w:color="auto"/>
              <w:right w:val="single" w:sz="4" w:space="0" w:color="auto"/>
            </w:tcBorders>
          </w:tcPr>
          <w:p w14:paraId="01ED7B1B" w14:textId="0220260F" w:rsidR="008A7CD3" w:rsidRPr="001C7FA1" w:rsidRDefault="008A7CD3" w:rsidP="008A7CD3">
            <w:pPr>
              <w:spacing w:after="0"/>
              <w:rPr>
                <w:rFonts w:ascii="Times New Roman" w:hAnsi="Times New Roman" w:cs="Times New Roman"/>
                <w:bCs/>
                <w:color w:val="EE0000"/>
              </w:rPr>
            </w:pPr>
            <w:r w:rsidRPr="008763DC">
              <w:rPr>
                <w:rFonts w:ascii="Times New Roman" w:hAnsi="Times New Roman" w:cs="Times New Roman"/>
                <w:color w:val="EE0000"/>
              </w:rPr>
              <w:t xml:space="preserve">≥ </w:t>
            </w:r>
            <w:r w:rsidR="008763DC">
              <w:rPr>
                <w:rFonts w:ascii="Times New Roman" w:hAnsi="Times New Roman" w:cs="Times New Roman"/>
                <w:color w:val="EE0000"/>
              </w:rPr>
              <w:t>5</w:t>
            </w:r>
            <w:r w:rsidRPr="008763DC">
              <w:rPr>
                <w:rFonts w:ascii="Times New Roman" w:hAnsi="Times New Roman" w:cs="Times New Roman"/>
                <w:color w:val="EE0000"/>
              </w:rPr>
              <w:t xml:space="preserve">0.000 val. </w:t>
            </w:r>
          </w:p>
        </w:tc>
      </w:tr>
      <w:tr w:rsidR="00EA4012" w:rsidRPr="006B4EBF" w14:paraId="5E15D1E7"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96EB4F" w14:textId="77777777" w:rsidR="00EA4012" w:rsidRPr="00EA4012" w:rsidRDefault="00EA4012" w:rsidP="0055364B">
            <w:pPr>
              <w:spacing w:after="0"/>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13.</w:t>
            </w:r>
          </w:p>
        </w:tc>
        <w:tc>
          <w:tcPr>
            <w:tcW w:w="7376" w:type="dxa"/>
            <w:tcBorders>
              <w:top w:val="single" w:sz="4" w:space="0" w:color="auto"/>
              <w:bottom w:val="single" w:sz="4" w:space="0" w:color="auto"/>
              <w:right w:val="single" w:sz="4" w:space="0" w:color="auto"/>
            </w:tcBorders>
          </w:tcPr>
          <w:p w14:paraId="25CE195B" w14:textId="77777777" w:rsidR="00EA4012" w:rsidRPr="00EA4012" w:rsidRDefault="00EA4012" w:rsidP="0055364B">
            <w:pPr>
              <w:spacing w:after="0"/>
              <w:rPr>
                <w:rFonts w:ascii="Times New Roman" w:hAnsi="Times New Roman" w:cs="Times New Roman"/>
              </w:rPr>
            </w:pPr>
            <w:r w:rsidRPr="006B4EBF">
              <w:rPr>
                <w:rFonts w:ascii="Times New Roman" w:hAnsi="Times New Roman" w:cs="Times New Roman"/>
              </w:rPr>
              <w:t>Iš abiejų lempos kupolo pusių sumontuotos ištęstos rankenos nesteriliam lempos pozicijos keitimui</w:t>
            </w:r>
          </w:p>
        </w:tc>
        <w:tc>
          <w:tcPr>
            <w:tcW w:w="6232" w:type="dxa"/>
            <w:tcBorders>
              <w:top w:val="single" w:sz="4" w:space="0" w:color="auto"/>
              <w:left w:val="single" w:sz="4" w:space="0" w:color="auto"/>
              <w:bottom w:val="single" w:sz="4" w:space="0" w:color="auto"/>
              <w:right w:val="single" w:sz="4" w:space="0" w:color="auto"/>
            </w:tcBorders>
          </w:tcPr>
          <w:p w14:paraId="6EAF81DC" w14:textId="77777777" w:rsidR="00EA4012" w:rsidRPr="00EA4012" w:rsidRDefault="00EA4012" w:rsidP="0055364B">
            <w:pPr>
              <w:spacing w:after="0"/>
              <w:rPr>
                <w:rFonts w:ascii="Times New Roman" w:hAnsi="Times New Roman" w:cs="Times New Roman"/>
                <w:color w:val="EE0000"/>
              </w:rPr>
            </w:pPr>
            <w:r w:rsidRPr="00EA4012">
              <w:rPr>
                <w:rFonts w:ascii="Times New Roman" w:hAnsi="Times New Roman" w:cs="Times New Roman"/>
              </w:rPr>
              <w:t>Būtina</w:t>
            </w:r>
          </w:p>
        </w:tc>
      </w:tr>
      <w:tr w:rsidR="002C472B" w:rsidRPr="006B4EBF" w14:paraId="594D658B" w14:textId="77777777" w:rsidTr="00093F03">
        <w:trPr>
          <w:trHeight w:val="26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45BFFF" w14:textId="77777777" w:rsidR="002C472B" w:rsidRPr="002C472B" w:rsidRDefault="002C472B" w:rsidP="0055364B">
            <w:pPr>
              <w:spacing w:after="0"/>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16.</w:t>
            </w:r>
          </w:p>
        </w:tc>
        <w:tc>
          <w:tcPr>
            <w:tcW w:w="7376" w:type="dxa"/>
            <w:tcBorders>
              <w:top w:val="single" w:sz="4" w:space="0" w:color="auto"/>
              <w:bottom w:val="single" w:sz="4" w:space="0" w:color="auto"/>
              <w:right w:val="single" w:sz="4" w:space="0" w:color="auto"/>
            </w:tcBorders>
          </w:tcPr>
          <w:p w14:paraId="58E38143" w14:textId="77777777" w:rsidR="002C472B" w:rsidRPr="002C472B" w:rsidRDefault="002C472B" w:rsidP="0055364B">
            <w:pPr>
              <w:spacing w:after="0"/>
              <w:rPr>
                <w:rFonts w:ascii="Times New Roman" w:hAnsi="Times New Roman" w:cs="Times New Roman"/>
              </w:rPr>
            </w:pPr>
            <w:r w:rsidRPr="006B4EBF">
              <w:rPr>
                <w:rFonts w:ascii="Times New Roman" w:hAnsi="Times New Roman" w:cs="Times New Roman"/>
              </w:rPr>
              <w:t xml:space="preserve">Įjungtų šviestuvų į aplinką skleidžiama didžiausia temperatūra </w:t>
            </w:r>
          </w:p>
        </w:tc>
        <w:tc>
          <w:tcPr>
            <w:tcW w:w="6232" w:type="dxa"/>
            <w:tcBorders>
              <w:top w:val="single" w:sz="4" w:space="0" w:color="auto"/>
              <w:left w:val="single" w:sz="4" w:space="0" w:color="auto"/>
              <w:bottom w:val="single" w:sz="4" w:space="0" w:color="auto"/>
              <w:right w:val="single" w:sz="4" w:space="0" w:color="auto"/>
            </w:tcBorders>
          </w:tcPr>
          <w:p w14:paraId="2AE2C933" w14:textId="7FA81D4C" w:rsidR="002C472B" w:rsidRPr="004C3F7E" w:rsidRDefault="004C3F7E" w:rsidP="0055364B">
            <w:pPr>
              <w:spacing w:after="0"/>
              <w:rPr>
                <w:rFonts w:ascii="Times New Roman" w:hAnsi="Times New Roman" w:cs="Times New Roman"/>
                <w:color w:val="EE0000"/>
              </w:rPr>
            </w:pPr>
            <w:r w:rsidRPr="004C3F7E">
              <w:rPr>
                <w:rFonts w:ascii="Times New Roman" w:hAnsi="Times New Roman" w:cs="Times New Roman"/>
                <w:bCs/>
                <w:color w:val="EE0000"/>
              </w:rPr>
              <w:t>Temperatūros pakilimas chirurgo galvos lygyje prie įjungtų šviestuvų - ≤ 0,5°C.“</w:t>
            </w:r>
          </w:p>
        </w:tc>
      </w:tr>
    </w:tbl>
    <w:p w14:paraId="64A94BC3" w14:textId="77777777" w:rsidR="00686F24" w:rsidRDefault="00686F24" w:rsidP="00686F24">
      <w:pPr>
        <w:pStyle w:val="Sraopastraipa"/>
        <w:spacing w:after="0" w:line="240" w:lineRule="auto"/>
        <w:rPr>
          <w:rFonts w:ascii="Times New Roman" w:hAnsi="Times New Roman" w:cs="Times New Roman"/>
          <w:i/>
          <w:iCs/>
        </w:rPr>
      </w:pPr>
    </w:p>
    <w:p w14:paraId="7BCB01C0" w14:textId="60F641D9" w:rsidR="00B83FC0" w:rsidRDefault="00B077E8" w:rsidP="00B077E8">
      <w:pPr>
        <w:spacing w:after="0" w:line="360" w:lineRule="auto"/>
        <w:rPr>
          <w:rFonts w:ascii="Times New Roman" w:hAnsi="Times New Roman" w:cs="Times New Roman"/>
          <w:b/>
          <w:bCs/>
        </w:rPr>
      </w:pPr>
      <w:r w:rsidRPr="00B077E8">
        <w:rPr>
          <w:rFonts w:ascii="Times New Roman" w:hAnsi="Times New Roman" w:cs="Times New Roman"/>
          <w:b/>
          <w:bCs/>
        </w:rPr>
        <w:tab/>
      </w:r>
      <w:r w:rsidRPr="00B077E8">
        <w:rPr>
          <w:rFonts w:ascii="Times New Roman" w:hAnsi="Times New Roman" w:cs="Times New Roman"/>
          <w:b/>
          <w:bCs/>
        </w:rPr>
        <w:tab/>
      </w:r>
      <w:r w:rsidRPr="00B077E8">
        <w:rPr>
          <w:rFonts w:ascii="Times New Roman" w:hAnsi="Times New Roman" w:cs="Times New Roman"/>
          <w:b/>
          <w:bCs/>
        </w:rPr>
        <w:tab/>
      </w:r>
      <w:r w:rsidRPr="00B077E8">
        <w:rPr>
          <w:rFonts w:ascii="Times New Roman" w:hAnsi="Times New Roman" w:cs="Times New Roman"/>
          <w:b/>
          <w:bCs/>
        </w:rPr>
        <w:tab/>
      </w:r>
      <w:r w:rsidRPr="00B077E8">
        <w:rPr>
          <w:rFonts w:ascii="Times New Roman" w:hAnsi="Times New Roman" w:cs="Times New Roman"/>
          <w:b/>
          <w:bCs/>
        </w:rPr>
        <w:tab/>
      </w:r>
      <w:r w:rsidRPr="00B077E8">
        <w:rPr>
          <w:rFonts w:ascii="Times New Roman" w:hAnsi="Times New Roman" w:cs="Times New Roman"/>
          <w:b/>
          <w:bCs/>
        </w:rPr>
        <w:tab/>
      </w:r>
    </w:p>
    <w:p w14:paraId="4A1E9C26" w14:textId="77777777" w:rsidR="00EE6D7D" w:rsidRPr="00B077E8" w:rsidRDefault="00EE6D7D" w:rsidP="00B077E8">
      <w:pPr>
        <w:spacing w:after="0" w:line="360" w:lineRule="auto"/>
        <w:rPr>
          <w:rFonts w:ascii="Times New Roman" w:hAnsi="Times New Roman" w:cs="Times New Roman"/>
          <w:b/>
          <w:bCs/>
        </w:rPr>
      </w:pPr>
    </w:p>
    <w:sectPr w:rsidR="00EE6D7D" w:rsidRPr="00B077E8"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44B53F9"/>
    <w:multiLevelType w:val="hybridMultilevel"/>
    <w:tmpl w:val="19B48744"/>
    <w:lvl w:ilvl="0" w:tplc="05FE3672">
      <w:start w:val="1"/>
      <w:numFmt w:val="decimal"/>
      <w:lvlText w:val="%1."/>
      <w:lvlJc w:val="left"/>
      <w:pPr>
        <w:ind w:left="720" w:hanging="360"/>
      </w:pPr>
      <w:rPr>
        <w:rFonts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3"/>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4"/>
  </w:num>
  <w:num w:numId="11" w16cid:durableId="1278947920">
    <w:abstractNumId w:val="28"/>
  </w:num>
  <w:num w:numId="12" w16cid:durableId="1628077212">
    <w:abstractNumId w:val="14"/>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0"/>
  </w:num>
  <w:num w:numId="21" w16cid:durableId="749815857">
    <w:abstractNumId w:val="37"/>
  </w:num>
  <w:num w:numId="22" w16cid:durableId="612176468">
    <w:abstractNumId w:val="36"/>
  </w:num>
  <w:num w:numId="23" w16cid:durableId="844974352">
    <w:abstractNumId w:val="8"/>
  </w:num>
  <w:num w:numId="24" w16cid:durableId="381096486">
    <w:abstractNumId w:val="0"/>
  </w:num>
  <w:num w:numId="25" w16cid:durableId="1199660289">
    <w:abstractNumId w:val="7"/>
  </w:num>
  <w:num w:numId="26" w16cid:durableId="1395813919">
    <w:abstractNumId w:val="35"/>
  </w:num>
  <w:num w:numId="27" w16cid:durableId="1664577395">
    <w:abstractNumId w:val="11"/>
  </w:num>
  <w:num w:numId="28" w16cid:durableId="808790055">
    <w:abstractNumId w:val="21"/>
  </w:num>
  <w:num w:numId="29" w16cid:durableId="1033650990">
    <w:abstractNumId w:val="9"/>
  </w:num>
  <w:num w:numId="30" w16cid:durableId="243879573">
    <w:abstractNumId w:val="19"/>
  </w:num>
  <w:num w:numId="31" w16cid:durableId="615213928">
    <w:abstractNumId w:val="5"/>
  </w:num>
  <w:num w:numId="32" w16cid:durableId="1733381730">
    <w:abstractNumId w:val="23"/>
  </w:num>
  <w:num w:numId="33" w16cid:durableId="977879690">
    <w:abstractNumId w:val="6"/>
  </w:num>
  <w:num w:numId="34" w16cid:durableId="1624341341">
    <w:abstractNumId w:val="16"/>
  </w:num>
  <w:num w:numId="35" w16cid:durableId="968314742">
    <w:abstractNumId w:val="31"/>
  </w:num>
  <w:num w:numId="36" w16cid:durableId="1462839638">
    <w:abstractNumId w:val="26"/>
  </w:num>
  <w:num w:numId="37" w16cid:durableId="486943921">
    <w:abstractNumId w:val="15"/>
  </w:num>
  <w:num w:numId="38" w16cid:durableId="207631756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6374"/>
    <w:rsid w:val="00092157"/>
    <w:rsid w:val="00093F03"/>
    <w:rsid w:val="000972FF"/>
    <w:rsid w:val="000A1619"/>
    <w:rsid w:val="000B099B"/>
    <w:rsid w:val="000B444F"/>
    <w:rsid w:val="000C5E9C"/>
    <w:rsid w:val="000D4921"/>
    <w:rsid w:val="000D5A00"/>
    <w:rsid w:val="000E0426"/>
    <w:rsid w:val="000E17F3"/>
    <w:rsid w:val="000E5143"/>
    <w:rsid w:val="000F7607"/>
    <w:rsid w:val="0010073B"/>
    <w:rsid w:val="001011EE"/>
    <w:rsid w:val="0010631E"/>
    <w:rsid w:val="001065F7"/>
    <w:rsid w:val="001073BB"/>
    <w:rsid w:val="001102B8"/>
    <w:rsid w:val="00115B34"/>
    <w:rsid w:val="00121281"/>
    <w:rsid w:val="00123F93"/>
    <w:rsid w:val="00134430"/>
    <w:rsid w:val="0013620E"/>
    <w:rsid w:val="001364D4"/>
    <w:rsid w:val="0014050E"/>
    <w:rsid w:val="00143EB9"/>
    <w:rsid w:val="00154104"/>
    <w:rsid w:val="00154ABB"/>
    <w:rsid w:val="001560C1"/>
    <w:rsid w:val="00164ABD"/>
    <w:rsid w:val="001667B6"/>
    <w:rsid w:val="00176BD0"/>
    <w:rsid w:val="00183CDB"/>
    <w:rsid w:val="00192D0B"/>
    <w:rsid w:val="00196052"/>
    <w:rsid w:val="001A3631"/>
    <w:rsid w:val="001A6713"/>
    <w:rsid w:val="001B3E68"/>
    <w:rsid w:val="001C283B"/>
    <w:rsid w:val="001C4394"/>
    <w:rsid w:val="001C7FA1"/>
    <w:rsid w:val="001D1086"/>
    <w:rsid w:val="001D1930"/>
    <w:rsid w:val="001D7B77"/>
    <w:rsid w:val="001E4591"/>
    <w:rsid w:val="001E5085"/>
    <w:rsid w:val="001F0622"/>
    <w:rsid w:val="001F1640"/>
    <w:rsid w:val="001F565E"/>
    <w:rsid w:val="002024F0"/>
    <w:rsid w:val="0020252E"/>
    <w:rsid w:val="00211F17"/>
    <w:rsid w:val="00214123"/>
    <w:rsid w:val="00214137"/>
    <w:rsid w:val="00217996"/>
    <w:rsid w:val="0022152F"/>
    <w:rsid w:val="002253DE"/>
    <w:rsid w:val="002312A1"/>
    <w:rsid w:val="002415F7"/>
    <w:rsid w:val="002521CE"/>
    <w:rsid w:val="0025324A"/>
    <w:rsid w:val="00256607"/>
    <w:rsid w:val="00270CAB"/>
    <w:rsid w:val="00271EBA"/>
    <w:rsid w:val="00274C66"/>
    <w:rsid w:val="00277D11"/>
    <w:rsid w:val="00291418"/>
    <w:rsid w:val="00295CBA"/>
    <w:rsid w:val="002A430F"/>
    <w:rsid w:val="002A7FB8"/>
    <w:rsid w:val="002B26EA"/>
    <w:rsid w:val="002B4F4C"/>
    <w:rsid w:val="002B56ED"/>
    <w:rsid w:val="002C1438"/>
    <w:rsid w:val="002C1588"/>
    <w:rsid w:val="002C21A0"/>
    <w:rsid w:val="002C2C50"/>
    <w:rsid w:val="002C30DF"/>
    <w:rsid w:val="002C340B"/>
    <w:rsid w:val="002C445C"/>
    <w:rsid w:val="002C472B"/>
    <w:rsid w:val="002C61B6"/>
    <w:rsid w:val="002C7607"/>
    <w:rsid w:val="002D16FA"/>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809E4"/>
    <w:rsid w:val="0038438F"/>
    <w:rsid w:val="003A03D7"/>
    <w:rsid w:val="003A0E69"/>
    <w:rsid w:val="003A4D40"/>
    <w:rsid w:val="003A6612"/>
    <w:rsid w:val="003B140A"/>
    <w:rsid w:val="003B6E1B"/>
    <w:rsid w:val="003D28D6"/>
    <w:rsid w:val="003D69A9"/>
    <w:rsid w:val="003D7526"/>
    <w:rsid w:val="003E16B6"/>
    <w:rsid w:val="003F0591"/>
    <w:rsid w:val="003F6D70"/>
    <w:rsid w:val="00400533"/>
    <w:rsid w:val="00400ABE"/>
    <w:rsid w:val="00407073"/>
    <w:rsid w:val="004118C5"/>
    <w:rsid w:val="00412C32"/>
    <w:rsid w:val="00416F63"/>
    <w:rsid w:val="004208FB"/>
    <w:rsid w:val="0042094C"/>
    <w:rsid w:val="004241B3"/>
    <w:rsid w:val="00433578"/>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C3F7E"/>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3E06"/>
    <w:rsid w:val="00576735"/>
    <w:rsid w:val="00581FEB"/>
    <w:rsid w:val="00582574"/>
    <w:rsid w:val="005902C0"/>
    <w:rsid w:val="005919FF"/>
    <w:rsid w:val="005942AC"/>
    <w:rsid w:val="00596726"/>
    <w:rsid w:val="005A1EED"/>
    <w:rsid w:val="005B3CAD"/>
    <w:rsid w:val="005C1C33"/>
    <w:rsid w:val="005C29A9"/>
    <w:rsid w:val="005D00A3"/>
    <w:rsid w:val="005D0A21"/>
    <w:rsid w:val="005D4FC0"/>
    <w:rsid w:val="005D6F49"/>
    <w:rsid w:val="005F543E"/>
    <w:rsid w:val="005F7FDA"/>
    <w:rsid w:val="006007D6"/>
    <w:rsid w:val="00604187"/>
    <w:rsid w:val="0060604C"/>
    <w:rsid w:val="006124F4"/>
    <w:rsid w:val="0061534E"/>
    <w:rsid w:val="006209D8"/>
    <w:rsid w:val="00626AC0"/>
    <w:rsid w:val="00630357"/>
    <w:rsid w:val="00630F82"/>
    <w:rsid w:val="00640B88"/>
    <w:rsid w:val="006417F6"/>
    <w:rsid w:val="00641BE5"/>
    <w:rsid w:val="0064642C"/>
    <w:rsid w:val="00662E7B"/>
    <w:rsid w:val="006769E7"/>
    <w:rsid w:val="00683F11"/>
    <w:rsid w:val="00683F72"/>
    <w:rsid w:val="006856CE"/>
    <w:rsid w:val="0068615B"/>
    <w:rsid w:val="00686F24"/>
    <w:rsid w:val="00690932"/>
    <w:rsid w:val="0069464B"/>
    <w:rsid w:val="00694D8F"/>
    <w:rsid w:val="006A072E"/>
    <w:rsid w:val="006A2309"/>
    <w:rsid w:val="006A5389"/>
    <w:rsid w:val="006A619B"/>
    <w:rsid w:val="006B4DF3"/>
    <w:rsid w:val="006B4EBF"/>
    <w:rsid w:val="006B56E1"/>
    <w:rsid w:val="006B60FA"/>
    <w:rsid w:val="006C74A9"/>
    <w:rsid w:val="006D05BB"/>
    <w:rsid w:val="006E748B"/>
    <w:rsid w:val="006F57F4"/>
    <w:rsid w:val="007038F8"/>
    <w:rsid w:val="00710A11"/>
    <w:rsid w:val="00712D89"/>
    <w:rsid w:val="00713DB6"/>
    <w:rsid w:val="00717BAF"/>
    <w:rsid w:val="00720E0B"/>
    <w:rsid w:val="00722B64"/>
    <w:rsid w:val="00725CC4"/>
    <w:rsid w:val="007304B1"/>
    <w:rsid w:val="00730551"/>
    <w:rsid w:val="00737520"/>
    <w:rsid w:val="00743788"/>
    <w:rsid w:val="00743B34"/>
    <w:rsid w:val="00744D55"/>
    <w:rsid w:val="007528F4"/>
    <w:rsid w:val="00756012"/>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367D0"/>
    <w:rsid w:val="008408D4"/>
    <w:rsid w:val="00840B9B"/>
    <w:rsid w:val="008415DA"/>
    <w:rsid w:val="00841AE4"/>
    <w:rsid w:val="00847976"/>
    <w:rsid w:val="0085345B"/>
    <w:rsid w:val="00857770"/>
    <w:rsid w:val="008676C5"/>
    <w:rsid w:val="0087444C"/>
    <w:rsid w:val="00874F9F"/>
    <w:rsid w:val="008763DC"/>
    <w:rsid w:val="008876E4"/>
    <w:rsid w:val="008912DE"/>
    <w:rsid w:val="00896874"/>
    <w:rsid w:val="008A1668"/>
    <w:rsid w:val="008A3CA3"/>
    <w:rsid w:val="008A44F8"/>
    <w:rsid w:val="008A4A58"/>
    <w:rsid w:val="008A649B"/>
    <w:rsid w:val="008A6CF2"/>
    <w:rsid w:val="008A73F5"/>
    <w:rsid w:val="008A78B2"/>
    <w:rsid w:val="008A7CD3"/>
    <w:rsid w:val="008B31C7"/>
    <w:rsid w:val="008E1990"/>
    <w:rsid w:val="008E5462"/>
    <w:rsid w:val="008F4462"/>
    <w:rsid w:val="008F4A24"/>
    <w:rsid w:val="00900CE5"/>
    <w:rsid w:val="00901276"/>
    <w:rsid w:val="009077D7"/>
    <w:rsid w:val="0091656A"/>
    <w:rsid w:val="009207B7"/>
    <w:rsid w:val="009304E8"/>
    <w:rsid w:val="00930D75"/>
    <w:rsid w:val="00931AC5"/>
    <w:rsid w:val="00931DBD"/>
    <w:rsid w:val="00944284"/>
    <w:rsid w:val="0094498B"/>
    <w:rsid w:val="00947353"/>
    <w:rsid w:val="00947E1A"/>
    <w:rsid w:val="0095039D"/>
    <w:rsid w:val="009510C7"/>
    <w:rsid w:val="00951BA5"/>
    <w:rsid w:val="00956445"/>
    <w:rsid w:val="00956B54"/>
    <w:rsid w:val="00965628"/>
    <w:rsid w:val="00967FDC"/>
    <w:rsid w:val="00970E4C"/>
    <w:rsid w:val="00974539"/>
    <w:rsid w:val="00974BA4"/>
    <w:rsid w:val="009765CD"/>
    <w:rsid w:val="0098012C"/>
    <w:rsid w:val="00981620"/>
    <w:rsid w:val="00986CAD"/>
    <w:rsid w:val="00987155"/>
    <w:rsid w:val="00995083"/>
    <w:rsid w:val="009A0683"/>
    <w:rsid w:val="009A0A01"/>
    <w:rsid w:val="009B674A"/>
    <w:rsid w:val="009C460D"/>
    <w:rsid w:val="009C4F09"/>
    <w:rsid w:val="009D4FBE"/>
    <w:rsid w:val="009D505C"/>
    <w:rsid w:val="009E13A9"/>
    <w:rsid w:val="009F6839"/>
    <w:rsid w:val="009F7005"/>
    <w:rsid w:val="00A00881"/>
    <w:rsid w:val="00A00EBE"/>
    <w:rsid w:val="00A048C9"/>
    <w:rsid w:val="00A0604A"/>
    <w:rsid w:val="00A078F5"/>
    <w:rsid w:val="00A07C96"/>
    <w:rsid w:val="00A12F2C"/>
    <w:rsid w:val="00A169E6"/>
    <w:rsid w:val="00A220D9"/>
    <w:rsid w:val="00A320CD"/>
    <w:rsid w:val="00A433AB"/>
    <w:rsid w:val="00A60FEC"/>
    <w:rsid w:val="00A62913"/>
    <w:rsid w:val="00A63513"/>
    <w:rsid w:val="00A64FEE"/>
    <w:rsid w:val="00A67D3D"/>
    <w:rsid w:val="00A7137C"/>
    <w:rsid w:val="00A74BF3"/>
    <w:rsid w:val="00A83944"/>
    <w:rsid w:val="00A8556D"/>
    <w:rsid w:val="00A946CA"/>
    <w:rsid w:val="00A9542A"/>
    <w:rsid w:val="00AA09B2"/>
    <w:rsid w:val="00AA1815"/>
    <w:rsid w:val="00AB31AB"/>
    <w:rsid w:val="00AB42EB"/>
    <w:rsid w:val="00AC7A96"/>
    <w:rsid w:val="00AD0EC2"/>
    <w:rsid w:val="00AE1FC7"/>
    <w:rsid w:val="00AE687A"/>
    <w:rsid w:val="00AF27D0"/>
    <w:rsid w:val="00AF30E1"/>
    <w:rsid w:val="00B024BC"/>
    <w:rsid w:val="00B077E8"/>
    <w:rsid w:val="00B12D38"/>
    <w:rsid w:val="00B20613"/>
    <w:rsid w:val="00B2377C"/>
    <w:rsid w:val="00B23CE7"/>
    <w:rsid w:val="00B27381"/>
    <w:rsid w:val="00B454B0"/>
    <w:rsid w:val="00B50187"/>
    <w:rsid w:val="00B53681"/>
    <w:rsid w:val="00B62643"/>
    <w:rsid w:val="00B74633"/>
    <w:rsid w:val="00B76558"/>
    <w:rsid w:val="00B80719"/>
    <w:rsid w:val="00B8141C"/>
    <w:rsid w:val="00B8382E"/>
    <w:rsid w:val="00B83FC0"/>
    <w:rsid w:val="00B849F9"/>
    <w:rsid w:val="00B93DF6"/>
    <w:rsid w:val="00BA0EC0"/>
    <w:rsid w:val="00BA32A8"/>
    <w:rsid w:val="00BA34EA"/>
    <w:rsid w:val="00BC02BD"/>
    <w:rsid w:val="00BC0CCC"/>
    <w:rsid w:val="00BC2FCF"/>
    <w:rsid w:val="00BC6B85"/>
    <w:rsid w:val="00BD367F"/>
    <w:rsid w:val="00BE1077"/>
    <w:rsid w:val="00BE4424"/>
    <w:rsid w:val="00BF1297"/>
    <w:rsid w:val="00BF2293"/>
    <w:rsid w:val="00BF3688"/>
    <w:rsid w:val="00BF3E4A"/>
    <w:rsid w:val="00BF505E"/>
    <w:rsid w:val="00C00360"/>
    <w:rsid w:val="00C00D85"/>
    <w:rsid w:val="00C03B75"/>
    <w:rsid w:val="00C04C7B"/>
    <w:rsid w:val="00C05428"/>
    <w:rsid w:val="00C05F08"/>
    <w:rsid w:val="00C13099"/>
    <w:rsid w:val="00C15757"/>
    <w:rsid w:val="00C17937"/>
    <w:rsid w:val="00C25010"/>
    <w:rsid w:val="00C31AF7"/>
    <w:rsid w:val="00C35AD9"/>
    <w:rsid w:val="00C402B1"/>
    <w:rsid w:val="00C40A8E"/>
    <w:rsid w:val="00C4136B"/>
    <w:rsid w:val="00C429B4"/>
    <w:rsid w:val="00C43DAB"/>
    <w:rsid w:val="00C52B57"/>
    <w:rsid w:val="00C52D78"/>
    <w:rsid w:val="00C56BED"/>
    <w:rsid w:val="00C57D66"/>
    <w:rsid w:val="00C64987"/>
    <w:rsid w:val="00C67ADA"/>
    <w:rsid w:val="00C72363"/>
    <w:rsid w:val="00C72541"/>
    <w:rsid w:val="00C741F2"/>
    <w:rsid w:val="00C74357"/>
    <w:rsid w:val="00C74B8F"/>
    <w:rsid w:val="00C74C75"/>
    <w:rsid w:val="00C759B9"/>
    <w:rsid w:val="00C76856"/>
    <w:rsid w:val="00C811FC"/>
    <w:rsid w:val="00C81BB7"/>
    <w:rsid w:val="00C82BFA"/>
    <w:rsid w:val="00C841CE"/>
    <w:rsid w:val="00C85FF0"/>
    <w:rsid w:val="00C86100"/>
    <w:rsid w:val="00C90A8E"/>
    <w:rsid w:val="00C97B9C"/>
    <w:rsid w:val="00CA37FC"/>
    <w:rsid w:val="00CA38AD"/>
    <w:rsid w:val="00CA49B4"/>
    <w:rsid w:val="00CA6A53"/>
    <w:rsid w:val="00CA7249"/>
    <w:rsid w:val="00CB19B7"/>
    <w:rsid w:val="00CB2A2E"/>
    <w:rsid w:val="00CB31A5"/>
    <w:rsid w:val="00CB67DA"/>
    <w:rsid w:val="00CB7307"/>
    <w:rsid w:val="00CC25B3"/>
    <w:rsid w:val="00CC2F9F"/>
    <w:rsid w:val="00CC3663"/>
    <w:rsid w:val="00CC6319"/>
    <w:rsid w:val="00CD103D"/>
    <w:rsid w:val="00CD13E6"/>
    <w:rsid w:val="00CD1C1D"/>
    <w:rsid w:val="00CD429A"/>
    <w:rsid w:val="00CE0362"/>
    <w:rsid w:val="00CE1AB1"/>
    <w:rsid w:val="00CE38EE"/>
    <w:rsid w:val="00CF0372"/>
    <w:rsid w:val="00CF1135"/>
    <w:rsid w:val="00CF119D"/>
    <w:rsid w:val="00CF25CA"/>
    <w:rsid w:val="00CF6D27"/>
    <w:rsid w:val="00D001CF"/>
    <w:rsid w:val="00D00BF5"/>
    <w:rsid w:val="00D02B87"/>
    <w:rsid w:val="00D11A15"/>
    <w:rsid w:val="00D13022"/>
    <w:rsid w:val="00D137FB"/>
    <w:rsid w:val="00D17004"/>
    <w:rsid w:val="00D22FFB"/>
    <w:rsid w:val="00D306CA"/>
    <w:rsid w:val="00D325EB"/>
    <w:rsid w:val="00D33A9E"/>
    <w:rsid w:val="00D3509A"/>
    <w:rsid w:val="00D36A4D"/>
    <w:rsid w:val="00D3725E"/>
    <w:rsid w:val="00D4224F"/>
    <w:rsid w:val="00D44932"/>
    <w:rsid w:val="00D52C1D"/>
    <w:rsid w:val="00D53F0C"/>
    <w:rsid w:val="00D578DA"/>
    <w:rsid w:val="00D62561"/>
    <w:rsid w:val="00D62F29"/>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31C2"/>
    <w:rsid w:val="00DA49B9"/>
    <w:rsid w:val="00DA4D62"/>
    <w:rsid w:val="00DA6988"/>
    <w:rsid w:val="00DB3028"/>
    <w:rsid w:val="00DB7113"/>
    <w:rsid w:val="00DC5FE4"/>
    <w:rsid w:val="00DD20B1"/>
    <w:rsid w:val="00DE10A1"/>
    <w:rsid w:val="00DF090B"/>
    <w:rsid w:val="00DF220E"/>
    <w:rsid w:val="00DF6961"/>
    <w:rsid w:val="00DF7E14"/>
    <w:rsid w:val="00E02913"/>
    <w:rsid w:val="00E039E5"/>
    <w:rsid w:val="00E06C12"/>
    <w:rsid w:val="00E10690"/>
    <w:rsid w:val="00E11884"/>
    <w:rsid w:val="00E129BA"/>
    <w:rsid w:val="00E219B9"/>
    <w:rsid w:val="00E21F97"/>
    <w:rsid w:val="00E34BBA"/>
    <w:rsid w:val="00E352A2"/>
    <w:rsid w:val="00E50D77"/>
    <w:rsid w:val="00E55AB9"/>
    <w:rsid w:val="00E64215"/>
    <w:rsid w:val="00E73C60"/>
    <w:rsid w:val="00E7752E"/>
    <w:rsid w:val="00E77A02"/>
    <w:rsid w:val="00E90DDA"/>
    <w:rsid w:val="00E91E49"/>
    <w:rsid w:val="00E95636"/>
    <w:rsid w:val="00E95F55"/>
    <w:rsid w:val="00EA4012"/>
    <w:rsid w:val="00EA74CA"/>
    <w:rsid w:val="00EA7CBD"/>
    <w:rsid w:val="00EB7C0B"/>
    <w:rsid w:val="00EC4C09"/>
    <w:rsid w:val="00EC63E3"/>
    <w:rsid w:val="00ED53D1"/>
    <w:rsid w:val="00EE1737"/>
    <w:rsid w:val="00EE44D2"/>
    <w:rsid w:val="00EE6D7D"/>
    <w:rsid w:val="00EF7FFB"/>
    <w:rsid w:val="00F03EA6"/>
    <w:rsid w:val="00F24189"/>
    <w:rsid w:val="00F255B5"/>
    <w:rsid w:val="00F275C5"/>
    <w:rsid w:val="00F33573"/>
    <w:rsid w:val="00F410ED"/>
    <w:rsid w:val="00F5455A"/>
    <w:rsid w:val="00F55900"/>
    <w:rsid w:val="00F610A4"/>
    <w:rsid w:val="00F616DD"/>
    <w:rsid w:val="00F6186B"/>
    <w:rsid w:val="00F63BC1"/>
    <w:rsid w:val="00F63D7E"/>
    <w:rsid w:val="00F659EB"/>
    <w:rsid w:val="00F77F7D"/>
    <w:rsid w:val="00FA085B"/>
    <w:rsid w:val="00FA1E58"/>
    <w:rsid w:val="00FA4553"/>
    <w:rsid w:val="00FA4C43"/>
    <w:rsid w:val="00FA59B0"/>
    <w:rsid w:val="00FB1605"/>
    <w:rsid w:val="00FB2617"/>
    <w:rsid w:val="00FB28A9"/>
    <w:rsid w:val="00FB4759"/>
    <w:rsid w:val="00FB6EB7"/>
    <w:rsid w:val="00FC37D9"/>
    <w:rsid w:val="00FD7B6F"/>
    <w:rsid w:val="00FE3FB4"/>
    <w:rsid w:val="00FE4392"/>
    <w:rsid w:val="00FE5903"/>
    <w:rsid w:val="00FE675F"/>
    <w:rsid w:val="00FF0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4012"/>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1362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7080</Words>
  <Characters>4036</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29</cp:revision>
  <cp:lastPrinted>2025-04-28T10:39:00Z</cp:lastPrinted>
  <dcterms:created xsi:type="dcterms:W3CDTF">2025-06-04T10:19:00Z</dcterms:created>
  <dcterms:modified xsi:type="dcterms:W3CDTF">2025-06-04T11:00:00Z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